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C" w:rsidRPr="001145B2" w:rsidRDefault="00CC2345" w:rsidP="006B2D55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0" w:name="bookmark3"/>
      <w:r w:rsidRPr="001145B2">
        <w:rPr>
          <w:rFonts w:ascii="Times New Roman" w:hAnsi="Times New Roman" w:cs="Times New Roman"/>
          <w:b/>
          <w:i w:val="0"/>
          <w:color w:val="auto"/>
        </w:rPr>
        <w:t xml:space="preserve">UCHWAŁA </w:t>
      </w:r>
      <w:r w:rsidR="006B2D55" w:rsidRPr="001145B2">
        <w:rPr>
          <w:rFonts w:ascii="Times New Roman" w:hAnsi="Times New Roman" w:cs="Times New Roman"/>
          <w:b/>
          <w:i w:val="0"/>
          <w:color w:val="auto"/>
        </w:rPr>
        <w:t xml:space="preserve">Nr </w:t>
      </w:r>
      <w:r w:rsidR="00EB3EC0" w:rsidRPr="001145B2">
        <w:rPr>
          <w:rFonts w:ascii="Times New Roman" w:hAnsi="Times New Roman" w:cs="Times New Roman"/>
          <w:b/>
          <w:i w:val="0"/>
          <w:color w:val="auto"/>
        </w:rPr>
        <w:t>XV</w:t>
      </w:r>
      <w:r w:rsidR="006B2D55" w:rsidRPr="001145B2">
        <w:rPr>
          <w:rFonts w:ascii="Times New Roman" w:hAnsi="Times New Roman" w:cs="Times New Roman"/>
          <w:b/>
          <w:i w:val="0"/>
          <w:color w:val="auto"/>
        </w:rPr>
        <w:t>/</w:t>
      </w:r>
      <w:r w:rsidR="004005C5">
        <w:rPr>
          <w:rFonts w:ascii="Times New Roman" w:hAnsi="Times New Roman" w:cs="Times New Roman"/>
          <w:b/>
          <w:i w:val="0"/>
          <w:color w:val="auto"/>
        </w:rPr>
        <w:t>102</w:t>
      </w:r>
      <w:r w:rsidR="006B2D55" w:rsidRPr="001145B2">
        <w:rPr>
          <w:rFonts w:ascii="Times New Roman" w:hAnsi="Times New Roman" w:cs="Times New Roman"/>
          <w:b/>
          <w:i w:val="0"/>
          <w:color w:val="auto"/>
        </w:rPr>
        <w:t>/</w:t>
      </w:r>
      <w:r w:rsidR="00134CC4" w:rsidRPr="001145B2">
        <w:rPr>
          <w:rFonts w:ascii="Times New Roman" w:hAnsi="Times New Roman" w:cs="Times New Roman"/>
          <w:b/>
          <w:i w:val="0"/>
          <w:color w:val="auto"/>
        </w:rPr>
        <w:t>2016</w:t>
      </w:r>
      <w:r w:rsidRPr="001145B2">
        <w:rPr>
          <w:rFonts w:ascii="Times New Roman" w:hAnsi="Times New Roman" w:cs="Times New Roman"/>
          <w:b/>
          <w:i w:val="0"/>
          <w:color w:val="auto"/>
        </w:rPr>
        <w:br/>
        <w:t xml:space="preserve">RADY </w:t>
      </w:r>
      <w:bookmarkEnd w:id="0"/>
      <w:r w:rsidR="006B2D55" w:rsidRPr="001145B2">
        <w:rPr>
          <w:rFonts w:ascii="Times New Roman" w:hAnsi="Times New Roman" w:cs="Times New Roman"/>
          <w:b/>
          <w:i w:val="0"/>
          <w:color w:val="auto"/>
        </w:rPr>
        <w:t>GMINY W DĄBROWIE</w:t>
      </w:r>
    </w:p>
    <w:p w:rsidR="00CE03DC" w:rsidRPr="001145B2" w:rsidRDefault="00CC2345" w:rsidP="006B2D55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1145B2">
        <w:rPr>
          <w:rFonts w:ascii="Times New Roman" w:hAnsi="Times New Roman" w:cs="Times New Roman"/>
          <w:b/>
          <w:i w:val="0"/>
          <w:color w:val="auto"/>
        </w:rPr>
        <w:t>z</w:t>
      </w:r>
      <w:proofErr w:type="gramEnd"/>
      <w:r w:rsidRPr="001145B2">
        <w:rPr>
          <w:rFonts w:ascii="Times New Roman" w:hAnsi="Times New Roman" w:cs="Times New Roman"/>
          <w:b/>
          <w:i w:val="0"/>
          <w:color w:val="auto"/>
        </w:rPr>
        <w:t xml:space="preserve"> dnia </w:t>
      </w:r>
      <w:r w:rsidR="00253524" w:rsidRPr="001145B2">
        <w:rPr>
          <w:rFonts w:ascii="Times New Roman" w:hAnsi="Times New Roman" w:cs="Times New Roman"/>
          <w:b/>
          <w:i w:val="0"/>
          <w:color w:val="auto"/>
        </w:rPr>
        <w:t>31 maja</w:t>
      </w:r>
      <w:r w:rsidRPr="001145B2">
        <w:rPr>
          <w:rFonts w:ascii="Times New Roman" w:hAnsi="Times New Roman" w:cs="Times New Roman"/>
          <w:b/>
          <w:i w:val="0"/>
          <w:color w:val="auto"/>
        </w:rPr>
        <w:t xml:space="preserve"> 201</w:t>
      </w:r>
      <w:r w:rsidR="000B4F11" w:rsidRPr="001145B2">
        <w:rPr>
          <w:rFonts w:ascii="Times New Roman" w:hAnsi="Times New Roman" w:cs="Times New Roman"/>
          <w:b/>
          <w:i w:val="0"/>
          <w:color w:val="auto"/>
        </w:rPr>
        <w:t>6</w:t>
      </w:r>
      <w:r w:rsidRPr="001145B2">
        <w:rPr>
          <w:rFonts w:ascii="Times New Roman" w:hAnsi="Times New Roman" w:cs="Times New Roman"/>
          <w:b/>
          <w:i w:val="0"/>
          <w:color w:val="auto"/>
        </w:rPr>
        <w:t xml:space="preserve"> r</w:t>
      </w:r>
      <w:r w:rsidR="004A5C53">
        <w:rPr>
          <w:rFonts w:ascii="Times New Roman" w:hAnsi="Times New Roman" w:cs="Times New Roman"/>
          <w:b/>
          <w:i w:val="0"/>
          <w:color w:val="auto"/>
        </w:rPr>
        <w:t>oku</w:t>
      </w:r>
    </w:p>
    <w:p w:rsidR="004A5C53" w:rsidRDefault="004A5C53" w:rsidP="00EB0BC1">
      <w:pPr>
        <w:pStyle w:val="Nagwek50"/>
        <w:keepNext/>
        <w:keepLines/>
        <w:shd w:val="clear" w:color="auto" w:fill="auto"/>
        <w:spacing w:before="0" w:after="454" w:line="220" w:lineRule="exact"/>
        <w:ind w:left="380"/>
        <w:rPr>
          <w:sz w:val="24"/>
          <w:szCs w:val="24"/>
        </w:rPr>
      </w:pPr>
      <w:bookmarkStart w:id="1" w:name="bookmark4"/>
    </w:p>
    <w:p w:rsidR="00CE03DC" w:rsidRPr="001145B2" w:rsidRDefault="00CC2345" w:rsidP="00EB0BC1">
      <w:pPr>
        <w:pStyle w:val="Nagwek50"/>
        <w:keepNext/>
        <w:keepLines/>
        <w:shd w:val="clear" w:color="auto" w:fill="auto"/>
        <w:spacing w:before="0" w:after="454" w:line="220" w:lineRule="exact"/>
        <w:ind w:left="380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</w:t>
      </w:r>
      <w:proofErr w:type="gramEnd"/>
      <w:r w:rsidRPr="001145B2">
        <w:rPr>
          <w:sz w:val="24"/>
          <w:szCs w:val="24"/>
        </w:rPr>
        <w:t xml:space="preserve"> sprawie uchwalenia Statutu Gminy </w:t>
      </w:r>
      <w:bookmarkEnd w:id="1"/>
      <w:r w:rsidR="006B2D55" w:rsidRPr="001145B2">
        <w:rPr>
          <w:sz w:val="24"/>
          <w:szCs w:val="24"/>
        </w:rPr>
        <w:t>Dąbrowa</w:t>
      </w:r>
    </w:p>
    <w:p w:rsidR="009B5412" w:rsidRPr="001145B2" w:rsidRDefault="00CC2345">
      <w:pPr>
        <w:pStyle w:val="Teksttreci20"/>
        <w:shd w:val="clear" w:color="auto" w:fill="auto"/>
        <w:spacing w:before="0" w:after="264" w:line="250" w:lineRule="exact"/>
        <w:ind w:right="160"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Na podstawie art. 3 ust. 1, art. 5 ust. 3, art. 11b ust. 3, art. 18 ust. 2 </w:t>
      </w:r>
      <w:proofErr w:type="spellStart"/>
      <w:r w:rsidRPr="001145B2">
        <w:rPr>
          <w:sz w:val="24"/>
          <w:szCs w:val="24"/>
        </w:rPr>
        <w:t>pkt</w:t>
      </w:r>
      <w:proofErr w:type="spellEnd"/>
      <w:r w:rsidRPr="001145B2">
        <w:rPr>
          <w:sz w:val="24"/>
          <w:szCs w:val="24"/>
        </w:rPr>
        <w:t xml:space="preserve"> 1, art. 18a ust. 5, art. 22, art. 23 ust. 2, art. 37a oraz art. 51 ust. 3 ustawy z dnia 8 marca 1990 r. o samorządzie gminnym (</w:t>
      </w:r>
      <w:r w:rsidR="004005C5">
        <w:rPr>
          <w:sz w:val="24"/>
          <w:szCs w:val="24"/>
        </w:rPr>
        <w:t xml:space="preserve">tj. </w:t>
      </w:r>
      <w:r w:rsidRPr="001145B2">
        <w:rPr>
          <w:sz w:val="24"/>
          <w:szCs w:val="24"/>
        </w:rPr>
        <w:t>Dz.</w:t>
      </w:r>
      <w:r w:rsidR="006B2D55" w:rsidRPr="001145B2">
        <w:rPr>
          <w:sz w:val="24"/>
          <w:szCs w:val="24"/>
        </w:rPr>
        <w:t xml:space="preserve"> U. z 201</w:t>
      </w:r>
      <w:r w:rsidR="001F3A76">
        <w:rPr>
          <w:sz w:val="24"/>
          <w:szCs w:val="24"/>
        </w:rPr>
        <w:t>6</w:t>
      </w:r>
      <w:r w:rsidRPr="001145B2">
        <w:rPr>
          <w:sz w:val="24"/>
          <w:szCs w:val="24"/>
        </w:rPr>
        <w:t xml:space="preserve"> r. </w:t>
      </w:r>
      <w:proofErr w:type="gramStart"/>
      <w:r w:rsidRPr="001145B2">
        <w:rPr>
          <w:sz w:val="24"/>
          <w:szCs w:val="24"/>
        </w:rPr>
        <w:t>po</w:t>
      </w:r>
      <w:r w:rsidR="006B2D55" w:rsidRPr="001145B2">
        <w:rPr>
          <w:sz w:val="24"/>
          <w:szCs w:val="24"/>
        </w:rPr>
        <w:t xml:space="preserve">z. </w:t>
      </w:r>
      <w:r w:rsidR="001F3A76">
        <w:rPr>
          <w:sz w:val="24"/>
          <w:szCs w:val="24"/>
        </w:rPr>
        <w:t xml:space="preserve">446 ) </w:t>
      </w:r>
      <w:r w:rsidRPr="001145B2">
        <w:rPr>
          <w:sz w:val="24"/>
          <w:szCs w:val="24"/>
        </w:rPr>
        <w:t xml:space="preserve"> uchwala</w:t>
      </w:r>
      <w:proofErr w:type="gramEnd"/>
      <w:r w:rsidRPr="001145B2">
        <w:rPr>
          <w:sz w:val="24"/>
          <w:szCs w:val="24"/>
        </w:rPr>
        <w:t xml:space="preserve"> się, co następuje:</w:t>
      </w:r>
    </w:p>
    <w:p w:rsidR="009B5412" w:rsidRPr="001145B2" w:rsidRDefault="009B5412">
      <w:pPr>
        <w:pStyle w:val="Teksttreci20"/>
        <w:shd w:val="clear" w:color="auto" w:fill="auto"/>
        <w:spacing w:before="0" w:after="264" w:line="250" w:lineRule="exact"/>
        <w:ind w:right="160" w:firstLine="380"/>
        <w:jc w:val="both"/>
        <w:rPr>
          <w:sz w:val="24"/>
          <w:szCs w:val="24"/>
        </w:rPr>
      </w:pPr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0" w:line="220" w:lineRule="exact"/>
        <w:ind w:left="60" w:firstLine="0"/>
        <w:jc w:val="left"/>
        <w:rPr>
          <w:sz w:val="24"/>
          <w:szCs w:val="24"/>
        </w:rPr>
      </w:pPr>
      <w:bookmarkStart w:id="2" w:name="bookmark5"/>
      <w:r w:rsidRPr="001145B2">
        <w:rPr>
          <w:sz w:val="24"/>
          <w:szCs w:val="24"/>
        </w:rPr>
        <w:t>Rozdział 1.</w:t>
      </w:r>
      <w:bookmarkEnd w:id="2"/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178" w:line="220" w:lineRule="exact"/>
        <w:ind w:left="60" w:firstLine="0"/>
        <w:jc w:val="left"/>
        <w:rPr>
          <w:sz w:val="24"/>
          <w:szCs w:val="24"/>
        </w:rPr>
      </w:pPr>
      <w:bookmarkStart w:id="3" w:name="bookmark6"/>
      <w:r w:rsidRPr="001145B2">
        <w:rPr>
          <w:sz w:val="24"/>
          <w:szCs w:val="24"/>
        </w:rPr>
        <w:t>Postanowienia ogólne</w:t>
      </w:r>
      <w:bookmarkEnd w:id="3"/>
    </w:p>
    <w:p w:rsidR="00CE03DC" w:rsidRPr="001145B2" w:rsidRDefault="006B2D55">
      <w:pPr>
        <w:pStyle w:val="Teksttreci20"/>
        <w:shd w:val="clear" w:color="auto" w:fill="auto"/>
        <w:spacing w:before="0" w:after="274" w:line="22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1. Gmina Dąbrowa</w:t>
      </w:r>
      <w:r w:rsidR="00CC2345" w:rsidRPr="001145B2">
        <w:rPr>
          <w:sz w:val="24"/>
          <w:szCs w:val="24"/>
        </w:rPr>
        <w:t xml:space="preserve"> działa na podstawie przepisów prawa i niniejszego statutu.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2. Ilekroć w niniejszym statucie jest mowa o: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50" w:lineRule="exact"/>
        <w:ind w:left="380" w:right="16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gminie</w:t>
      </w:r>
      <w:proofErr w:type="gramEnd"/>
      <w:r w:rsidRPr="001145B2">
        <w:rPr>
          <w:sz w:val="24"/>
          <w:szCs w:val="24"/>
        </w:rPr>
        <w:t>, to należy przez to rozumieć wspólnotę samorząd</w:t>
      </w:r>
      <w:r w:rsidR="006B2D55" w:rsidRPr="001145B2">
        <w:rPr>
          <w:sz w:val="24"/>
          <w:szCs w:val="24"/>
        </w:rPr>
        <w:t>ową oraz terytorium Gminy Dąbrowa</w:t>
      </w:r>
      <w:r w:rsidRPr="001145B2">
        <w:rPr>
          <w:sz w:val="24"/>
          <w:szCs w:val="24"/>
        </w:rPr>
        <w:t>, wymienione w § 4 ust. 3 statutu;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radzie</w:t>
      </w:r>
      <w:proofErr w:type="gramEnd"/>
      <w:r w:rsidRPr="001145B2">
        <w:rPr>
          <w:sz w:val="24"/>
          <w:szCs w:val="24"/>
        </w:rPr>
        <w:t>, to należ</w:t>
      </w:r>
      <w:r w:rsidR="006B2D55" w:rsidRPr="001145B2">
        <w:rPr>
          <w:sz w:val="24"/>
          <w:szCs w:val="24"/>
        </w:rPr>
        <w:t>y przez to rozumieć Radę Gminy w Dąbrowie</w:t>
      </w:r>
      <w:r w:rsidRPr="001145B2">
        <w:rPr>
          <w:sz w:val="24"/>
          <w:szCs w:val="24"/>
        </w:rPr>
        <w:t>;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przewodniczącym</w:t>
      </w:r>
      <w:proofErr w:type="gramEnd"/>
      <w:r w:rsidRPr="001145B2">
        <w:rPr>
          <w:sz w:val="24"/>
          <w:szCs w:val="24"/>
        </w:rPr>
        <w:t xml:space="preserve">, to należy przez to rozumieć Przewodniczącego Rady </w:t>
      </w:r>
      <w:r w:rsidR="006B2D55" w:rsidRPr="001145B2">
        <w:rPr>
          <w:sz w:val="24"/>
          <w:szCs w:val="24"/>
        </w:rPr>
        <w:t>Gminy w Dąbrowie</w:t>
      </w:r>
      <w:r w:rsidRPr="001145B2">
        <w:rPr>
          <w:sz w:val="24"/>
          <w:szCs w:val="24"/>
        </w:rPr>
        <w:t>;</w:t>
      </w:r>
    </w:p>
    <w:p w:rsidR="00CE03DC" w:rsidRPr="001145B2" w:rsidRDefault="006B2D55" w:rsidP="006B2D5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Wójcie</w:t>
      </w:r>
      <w:r w:rsidR="00CC2345" w:rsidRPr="001145B2">
        <w:rPr>
          <w:sz w:val="24"/>
          <w:szCs w:val="24"/>
        </w:rPr>
        <w:t xml:space="preserve">, to należy przez to </w:t>
      </w:r>
      <w:r w:rsidRPr="001145B2">
        <w:rPr>
          <w:sz w:val="24"/>
          <w:szCs w:val="24"/>
        </w:rPr>
        <w:t>rozumieć Wójta Gminy Dąbrowa</w:t>
      </w:r>
      <w:r w:rsidR="00CC2345" w:rsidRPr="001145B2">
        <w:rPr>
          <w:sz w:val="24"/>
          <w:szCs w:val="24"/>
        </w:rPr>
        <w:t>;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urzędzie</w:t>
      </w:r>
      <w:proofErr w:type="gramEnd"/>
      <w:r w:rsidRPr="001145B2">
        <w:rPr>
          <w:sz w:val="24"/>
          <w:szCs w:val="24"/>
        </w:rPr>
        <w:t>, to należy przez to r</w:t>
      </w:r>
      <w:r w:rsidR="006B2D55" w:rsidRPr="001145B2">
        <w:rPr>
          <w:sz w:val="24"/>
          <w:szCs w:val="24"/>
        </w:rPr>
        <w:t>ozumieć Urząd Gminy w Dąbrowie</w:t>
      </w:r>
      <w:r w:rsidRPr="001145B2">
        <w:rPr>
          <w:sz w:val="24"/>
          <w:szCs w:val="24"/>
        </w:rPr>
        <w:t>;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komisjach</w:t>
      </w:r>
      <w:proofErr w:type="gramEnd"/>
      <w:r w:rsidRPr="001145B2">
        <w:rPr>
          <w:sz w:val="24"/>
          <w:szCs w:val="24"/>
        </w:rPr>
        <w:t>, to należy przez to rozumieć k</w:t>
      </w:r>
      <w:r w:rsidR="006B2D55" w:rsidRPr="001145B2">
        <w:rPr>
          <w:sz w:val="24"/>
          <w:szCs w:val="24"/>
        </w:rPr>
        <w:t>omisje Rady Gminy w Dąbrowie</w:t>
      </w:r>
      <w:r w:rsidRPr="001145B2">
        <w:rPr>
          <w:sz w:val="24"/>
          <w:szCs w:val="24"/>
        </w:rPr>
        <w:t>;</w:t>
      </w:r>
    </w:p>
    <w:p w:rsidR="00CE03DC" w:rsidRPr="001145B2" w:rsidRDefault="006B2D5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sołectwie</w:t>
      </w:r>
      <w:proofErr w:type="gramEnd"/>
      <w:r w:rsidR="00CC2345" w:rsidRPr="001145B2">
        <w:rPr>
          <w:sz w:val="24"/>
          <w:szCs w:val="24"/>
        </w:rPr>
        <w:t>, to należy przez to rozumieć j</w:t>
      </w:r>
      <w:r w:rsidRPr="001145B2">
        <w:rPr>
          <w:sz w:val="24"/>
          <w:szCs w:val="24"/>
        </w:rPr>
        <w:t>ednostkę pomocniczą Gminy Dąbrowa</w:t>
      </w:r>
      <w:r w:rsidR="00CC2345" w:rsidRPr="001145B2">
        <w:rPr>
          <w:sz w:val="24"/>
          <w:szCs w:val="24"/>
        </w:rPr>
        <w:t>;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50" w:lineRule="exact"/>
        <w:ind w:left="380" w:right="16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gminnej</w:t>
      </w:r>
      <w:proofErr w:type="gramEnd"/>
      <w:r w:rsidRPr="001145B2">
        <w:rPr>
          <w:sz w:val="24"/>
          <w:szCs w:val="24"/>
        </w:rPr>
        <w:t xml:space="preserve"> jednostce organizacyjnej, to należy przez to</w:t>
      </w:r>
      <w:r w:rsidR="006B2D55" w:rsidRPr="001145B2">
        <w:rPr>
          <w:sz w:val="24"/>
          <w:szCs w:val="24"/>
        </w:rPr>
        <w:t xml:space="preserve"> rozumieć jednostkę Gminy Dąbrowa</w:t>
      </w:r>
      <w:r w:rsidRPr="001145B2">
        <w:rPr>
          <w:sz w:val="24"/>
          <w:szCs w:val="24"/>
        </w:rPr>
        <w:t>, utworzoną w celu wykonywania zadań gminy;</w:t>
      </w:r>
    </w:p>
    <w:p w:rsidR="00CE03DC" w:rsidRPr="001145B2" w:rsidRDefault="00CC2345">
      <w:pPr>
        <w:pStyle w:val="Teksttreci20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24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statucie</w:t>
      </w:r>
      <w:proofErr w:type="gramEnd"/>
      <w:r w:rsidRPr="001145B2">
        <w:rPr>
          <w:sz w:val="24"/>
          <w:szCs w:val="24"/>
        </w:rPr>
        <w:t xml:space="preserve"> - należy pr</w:t>
      </w:r>
      <w:r w:rsidR="006B2D55" w:rsidRPr="001145B2">
        <w:rPr>
          <w:sz w:val="24"/>
          <w:szCs w:val="24"/>
        </w:rPr>
        <w:t>zez to rozumieć Statut Gminy Dąbrowa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3. Uchwała określa:</w:t>
      </w:r>
    </w:p>
    <w:p w:rsidR="00CE03DC" w:rsidRPr="001145B2" w:rsidRDefault="006B2D55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ustrój</w:t>
      </w:r>
      <w:proofErr w:type="gramEnd"/>
      <w:r w:rsidRPr="001145B2">
        <w:rPr>
          <w:sz w:val="24"/>
          <w:szCs w:val="24"/>
        </w:rPr>
        <w:t xml:space="preserve"> Gminy Dąbrowa</w:t>
      </w:r>
      <w:r w:rsidR="00CC2345" w:rsidRPr="001145B2">
        <w:rPr>
          <w:sz w:val="24"/>
          <w:szCs w:val="24"/>
        </w:rPr>
        <w:t>;</w:t>
      </w:r>
    </w:p>
    <w:p w:rsidR="00CE03DC" w:rsidRPr="001145B2" w:rsidRDefault="00CC2345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organizację</w:t>
      </w:r>
      <w:proofErr w:type="gramEnd"/>
      <w:r w:rsidRPr="001145B2">
        <w:rPr>
          <w:sz w:val="24"/>
          <w:szCs w:val="24"/>
        </w:rPr>
        <w:t xml:space="preserve"> wewnętrzną oraz tryb pracy organów gminy;</w:t>
      </w:r>
    </w:p>
    <w:p w:rsidR="00CE03DC" w:rsidRPr="001145B2" w:rsidRDefault="00CC2345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zasady</w:t>
      </w:r>
      <w:proofErr w:type="gramEnd"/>
      <w:r w:rsidRPr="001145B2">
        <w:rPr>
          <w:sz w:val="24"/>
          <w:szCs w:val="24"/>
        </w:rPr>
        <w:t xml:space="preserve"> i tryb działania Komisji Rewizyjnej;</w:t>
      </w:r>
    </w:p>
    <w:p w:rsidR="00CE03DC" w:rsidRPr="001145B2" w:rsidRDefault="00CC2345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zasady</w:t>
      </w:r>
      <w:proofErr w:type="gramEnd"/>
      <w:r w:rsidRPr="001145B2">
        <w:rPr>
          <w:sz w:val="24"/>
          <w:szCs w:val="24"/>
        </w:rPr>
        <w:t xml:space="preserve"> działania klubów radnych;</w:t>
      </w:r>
    </w:p>
    <w:p w:rsidR="00CE03DC" w:rsidRPr="001145B2" w:rsidRDefault="00CC2345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50" w:lineRule="exact"/>
        <w:ind w:left="380" w:right="16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zasady</w:t>
      </w:r>
      <w:proofErr w:type="gramEnd"/>
      <w:r w:rsidRPr="001145B2">
        <w:rPr>
          <w:sz w:val="24"/>
          <w:szCs w:val="24"/>
        </w:rPr>
        <w:t xml:space="preserve"> tworzenia, łączenia, podziału i znoszenia jednostek pomocniczych gminy, zasady udziału organów wykonawczych tych jednostek w pracach rady oraz uprawnienia jednostek pomocniczych do prowadzenia gospodarki finansowej w ramach budżetu gminy;</w:t>
      </w:r>
    </w:p>
    <w:p w:rsidR="00CE03DC" w:rsidRPr="001145B2" w:rsidRDefault="00CC2345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50" w:lineRule="exact"/>
        <w:ind w:left="38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zasady</w:t>
      </w:r>
      <w:proofErr w:type="gramEnd"/>
      <w:r w:rsidRPr="001145B2">
        <w:rPr>
          <w:sz w:val="24"/>
          <w:szCs w:val="24"/>
        </w:rPr>
        <w:t xml:space="preserve"> dostępu obywateli do dokumentów organów gminy oraz korzystania z nich.</w:t>
      </w:r>
    </w:p>
    <w:p w:rsidR="000B4F11" w:rsidRPr="001145B2" w:rsidRDefault="000B4F11" w:rsidP="000B4F11">
      <w:pPr>
        <w:pStyle w:val="Teksttreci20"/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</w:p>
    <w:p w:rsidR="000B4F11" w:rsidRPr="001145B2" w:rsidRDefault="000B4F11" w:rsidP="000B4F11">
      <w:pPr>
        <w:pStyle w:val="Teksttreci20"/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0" w:line="220" w:lineRule="exact"/>
        <w:ind w:left="20" w:firstLine="0"/>
        <w:jc w:val="left"/>
        <w:rPr>
          <w:sz w:val="24"/>
          <w:szCs w:val="24"/>
        </w:rPr>
      </w:pPr>
      <w:bookmarkStart w:id="4" w:name="bookmark7"/>
      <w:r w:rsidRPr="001145B2">
        <w:rPr>
          <w:sz w:val="24"/>
          <w:szCs w:val="24"/>
        </w:rPr>
        <w:t>Rozdział 2.</w:t>
      </w:r>
      <w:bookmarkEnd w:id="4"/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238" w:line="220" w:lineRule="exact"/>
        <w:ind w:left="20" w:firstLine="0"/>
        <w:jc w:val="left"/>
        <w:rPr>
          <w:sz w:val="24"/>
          <w:szCs w:val="24"/>
        </w:rPr>
      </w:pPr>
      <w:bookmarkStart w:id="5" w:name="bookmark8"/>
      <w:r w:rsidRPr="001145B2">
        <w:rPr>
          <w:sz w:val="24"/>
          <w:szCs w:val="24"/>
        </w:rPr>
        <w:t xml:space="preserve">Ustrój Gminy </w:t>
      </w:r>
      <w:bookmarkEnd w:id="5"/>
      <w:r w:rsidR="006B2D55" w:rsidRPr="001145B2">
        <w:rPr>
          <w:sz w:val="24"/>
          <w:szCs w:val="24"/>
        </w:rPr>
        <w:t>Dąbrowa</w:t>
      </w:r>
    </w:p>
    <w:p w:rsidR="00CE03DC" w:rsidRPr="001145B2" w:rsidRDefault="00CC2345">
      <w:pPr>
        <w:pStyle w:val="Teksttreci20"/>
        <w:shd w:val="clear" w:color="auto" w:fill="auto"/>
        <w:spacing w:before="0" w:after="0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4.</w:t>
      </w:r>
      <w:r w:rsidR="00EB3EC0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</w:t>
      </w:r>
      <w:r w:rsidR="006B2D55" w:rsidRPr="001145B2">
        <w:rPr>
          <w:sz w:val="24"/>
          <w:szCs w:val="24"/>
        </w:rPr>
        <w:t xml:space="preserve"> Mieszkańcy Gminy Dąbrowa</w:t>
      </w:r>
      <w:r w:rsidRPr="001145B2">
        <w:rPr>
          <w:sz w:val="24"/>
          <w:szCs w:val="24"/>
        </w:rPr>
        <w:t xml:space="preserve"> tworzą z mocy prawa wspólnotę samorządową.</w:t>
      </w:r>
    </w:p>
    <w:p w:rsidR="00CE03DC" w:rsidRPr="001145B2" w:rsidRDefault="00CC2345">
      <w:pPr>
        <w:pStyle w:val="Teksttreci20"/>
        <w:numPr>
          <w:ilvl w:val="0"/>
          <w:numId w:val="3"/>
        </w:numPr>
        <w:shd w:val="clear" w:color="auto" w:fill="auto"/>
        <w:tabs>
          <w:tab w:val="left" w:pos="664"/>
        </w:tabs>
        <w:spacing w:before="0" w:after="0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Siedzib</w:t>
      </w:r>
      <w:r w:rsidR="006B2D55" w:rsidRPr="001145B2">
        <w:rPr>
          <w:sz w:val="24"/>
          <w:szCs w:val="24"/>
        </w:rPr>
        <w:t>ą władz gminy jest miejscowość Dąbrowa</w:t>
      </w:r>
      <w:r w:rsidRPr="001145B2">
        <w:rPr>
          <w:sz w:val="24"/>
          <w:szCs w:val="24"/>
        </w:rPr>
        <w:t>.</w:t>
      </w:r>
    </w:p>
    <w:p w:rsidR="00EB3EC0" w:rsidRPr="001145B2" w:rsidRDefault="00CC2345" w:rsidP="00EB3EC0">
      <w:pPr>
        <w:pStyle w:val="Teksttreci20"/>
        <w:numPr>
          <w:ilvl w:val="0"/>
          <w:numId w:val="3"/>
        </w:numPr>
        <w:shd w:val="clear" w:color="auto" w:fill="auto"/>
        <w:tabs>
          <w:tab w:val="left" w:pos="642"/>
        </w:tabs>
        <w:spacing w:before="0" w:after="0" w:line="240" w:lineRule="auto"/>
        <w:ind w:firstLine="318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Gmina poł</w:t>
      </w:r>
      <w:r w:rsidR="006B2D55" w:rsidRPr="001145B2">
        <w:rPr>
          <w:sz w:val="24"/>
          <w:szCs w:val="24"/>
        </w:rPr>
        <w:t>ożona jest w Powiecie Mogileńskim</w:t>
      </w:r>
      <w:r w:rsidRPr="001145B2">
        <w:rPr>
          <w:sz w:val="24"/>
          <w:szCs w:val="24"/>
        </w:rPr>
        <w:t>, w Województwie Kujawsko-Pomorskim i obej</w:t>
      </w:r>
      <w:r w:rsidR="002B6D7B" w:rsidRPr="001145B2">
        <w:rPr>
          <w:sz w:val="24"/>
          <w:szCs w:val="24"/>
        </w:rPr>
        <w:t xml:space="preserve">muje obszar o </w:t>
      </w:r>
      <w:proofErr w:type="gramStart"/>
      <w:r w:rsidR="002B6D7B" w:rsidRPr="001145B2">
        <w:rPr>
          <w:sz w:val="24"/>
          <w:szCs w:val="24"/>
        </w:rPr>
        <w:t xml:space="preserve">powierzchni </w:t>
      </w:r>
      <w:r w:rsidRPr="001145B2">
        <w:rPr>
          <w:sz w:val="24"/>
          <w:szCs w:val="24"/>
        </w:rPr>
        <w:t xml:space="preserve"> </w:t>
      </w:r>
      <w:r w:rsidR="002B6D7B" w:rsidRPr="001145B2">
        <w:rPr>
          <w:color w:val="auto"/>
          <w:sz w:val="24"/>
          <w:szCs w:val="24"/>
        </w:rPr>
        <w:t>110,51  km</w:t>
      </w:r>
      <w:proofErr w:type="gramEnd"/>
      <w:r w:rsidR="002B6D7B" w:rsidRPr="001145B2">
        <w:rPr>
          <w:color w:val="auto"/>
          <w:sz w:val="24"/>
          <w:szCs w:val="24"/>
          <w:vertAlign w:val="superscript"/>
        </w:rPr>
        <w:t>2</w:t>
      </w:r>
      <w:r w:rsidRPr="001145B2">
        <w:rPr>
          <w:sz w:val="24"/>
          <w:szCs w:val="24"/>
        </w:rPr>
        <w:t>. Granice gminy zaznaczone są na mapie poglądowej, stanowiącej załącznik nr 1 do niniejszego statutu.</w:t>
      </w:r>
    </w:p>
    <w:p w:rsidR="000A758A" w:rsidRPr="001145B2" w:rsidRDefault="000A758A" w:rsidP="00EB3EC0">
      <w:pPr>
        <w:pStyle w:val="Teksttreci20"/>
        <w:numPr>
          <w:ilvl w:val="0"/>
          <w:numId w:val="3"/>
        </w:numPr>
        <w:shd w:val="clear" w:color="auto" w:fill="auto"/>
        <w:tabs>
          <w:tab w:val="left" w:pos="642"/>
        </w:tabs>
        <w:spacing w:before="0" w:after="0" w:line="240" w:lineRule="auto"/>
        <w:ind w:firstLine="318"/>
        <w:jc w:val="both"/>
        <w:rPr>
          <w:color w:val="auto"/>
          <w:sz w:val="24"/>
          <w:szCs w:val="24"/>
        </w:rPr>
      </w:pPr>
      <w:r w:rsidRPr="001145B2">
        <w:rPr>
          <w:color w:val="auto"/>
          <w:sz w:val="24"/>
          <w:szCs w:val="24"/>
        </w:rPr>
        <w:t xml:space="preserve">W skład Gminy wchodzi 14 jednostek pomocniczych, którymi są sołectwa: 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Białe Błota</w:t>
      </w:r>
      <w:r w:rsidR="000B4F11" w:rsidRPr="001145B2">
        <w:rPr>
          <w:color w:val="auto"/>
        </w:rPr>
        <w:t>,</w:t>
      </w:r>
      <w:r w:rsidRPr="001145B2">
        <w:rPr>
          <w:color w:val="auto"/>
        </w:rPr>
        <w:t xml:space="preserve"> 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Dąbrowa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Krzekotowo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Mierucinek</w:t>
      </w:r>
      <w:r w:rsidR="000B4F11" w:rsidRPr="001145B2">
        <w:rPr>
          <w:color w:val="auto"/>
        </w:rPr>
        <w:t>,</w:t>
      </w:r>
      <w:r w:rsidRPr="001145B2">
        <w:rPr>
          <w:color w:val="auto"/>
        </w:rPr>
        <w:t xml:space="preserve"> 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lastRenderedPageBreak/>
        <w:t>Mierucin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Mokre</w:t>
      </w:r>
      <w:r w:rsidR="000B4F11" w:rsidRPr="001145B2">
        <w:rPr>
          <w:color w:val="auto"/>
        </w:rPr>
        <w:t>,</w:t>
      </w:r>
      <w:r w:rsidRPr="001145B2">
        <w:rPr>
          <w:color w:val="auto"/>
        </w:rPr>
        <w:t xml:space="preserve"> 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Parlin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Parlinek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Sędowo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Słaboszewo</w:t>
      </w:r>
      <w:r w:rsidR="000B4F11" w:rsidRPr="001145B2">
        <w:rPr>
          <w:color w:val="auto"/>
        </w:rPr>
        <w:t>,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Słaboszewko</w:t>
      </w:r>
      <w:r w:rsidR="001A09EE" w:rsidRPr="001145B2">
        <w:rPr>
          <w:color w:val="auto"/>
        </w:rPr>
        <w:t>;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Sucharzewo</w:t>
      </w:r>
      <w:r w:rsidR="001A09EE" w:rsidRPr="001145B2">
        <w:rPr>
          <w:color w:val="auto"/>
        </w:rPr>
        <w:t>;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Szczepanowo</w:t>
      </w:r>
      <w:r w:rsidR="001A09EE" w:rsidRPr="001145B2">
        <w:rPr>
          <w:color w:val="auto"/>
        </w:rPr>
        <w:t>;</w:t>
      </w:r>
    </w:p>
    <w:p w:rsidR="000A758A" w:rsidRPr="001145B2" w:rsidRDefault="000A758A" w:rsidP="000854CF">
      <w:pPr>
        <w:pStyle w:val="Default"/>
        <w:numPr>
          <w:ilvl w:val="0"/>
          <w:numId w:val="62"/>
        </w:numPr>
        <w:rPr>
          <w:color w:val="auto"/>
        </w:rPr>
      </w:pPr>
      <w:r w:rsidRPr="001145B2">
        <w:rPr>
          <w:color w:val="auto"/>
        </w:rPr>
        <w:t>Szczepankowo</w:t>
      </w:r>
      <w:r w:rsidR="001A09EE" w:rsidRPr="001145B2">
        <w:rPr>
          <w:color w:val="auto"/>
        </w:rPr>
        <w:t>;</w:t>
      </w:r>
    </w:p>
    <w:p w:rsidR="00297092" w:rsidRPr="001145B2" w:rsidRDefault="00297092">
      <w:pPr>
        <w:pStyle w:val="Teksttreci20"/>
        <w:shd w:val="clear" w:color="auto" w:fill="auto"/>
        <w:spacing w:before="0" w:after="180" w:line="250" w:lineRule="exact"/>
        <w:ind w:firstLine="320"/>
        <w:jc w:val="both"/>
        <w:rPr>
          <w:sz w:val="24"/>
          <w:szCs w:val="24"/>
        </w:rPr>
      </w:pPr>
    </w:p>
    <w:p w:rsidR="00CE03DC" w:rsidRPr="001145B2" w:rsidRDefault="000A758A">
      <w:pPr>
        <w:pStyle w:val="Teksttreci20"/>
        <w:shd w:val="clear" w:color="auto" w:fill="auto"/>
        <w:spacing w:before="0" w:after="18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5. Gmina Dąbrowa</w:t>
      </w:r>
      <w:r w:rsidR="00CC2345" w:rsidRPr="001145B2">
        <w:rPr>
          <w:sz w:val="24"/>
          <w:szCs w:val="24"/>
        </w:rPr>
        <w:t xml:space="preserve"> jest samodzielną jednostką samorządu terytorialnego posiadającą osobowość prawną, powołaną do organizacji życia publicznego na swoim terytorium. Jej samodzielność podlega ochronie sądowej.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6.</w:t>
      </w:r>
      <w:r w:rsidR="00297092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Tworzenie jednostek organizacyjnych gminy następuje w drodze uchwały rady.</w:t>
      </w:r>
    </w:p>
    <w:p w:rsidR="00CE03DC" w:rsidRPr="001145B2" w:rsidRDefault="00CC2345">
      <w:pPr>
        <w:pStyle w:val="Teksttreci20"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Rada uchwala statut gminnej jednostki organizacyjnej.</w:t>
      </w:r>
    </w:p>
    <w:p w:rsidR="00CE03DC" w:rsidRPr="001145B2" w:rsidRDefault="00CC2345">
      <w:pPr>
        <w:pStyle w:val="Teksttreci20"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Statut gminnej jednostki organizacyjnej powinien określać w szczególności:</w:t>
      </w:r>
    </w:p>
    <w:p w:rsidR="00CE03DC" w:rsidRPr="001145B2" w:rsidRDefault="00CC2345" w:rsidP="000854CF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nazwę</w:t>
      </w:r>
      <w:proofErr w:type="gramEnd"/>
      <w:r w:rsidRPr="001145B2">
        <w:rPr>
          <w:rFonts w:ascii="Times New Roman" w:hAnsi="Times New Roman" w:cs="Times New Roman"/>
        </w:rPr>
        <w:t xml:space="preserve"> jednostki;</w:t>
      </w:r>
    </w:p>
    <w:p w:rsidR="00CE03DC" w:rsidRPr="001145B2" w:rsidRDefault="00CC2345" w:rsidP="000854CF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siedzibę</w:t>
      </w:r>
      <w:proofErr w:type="gramEnd"/>
      <w:r w:rsidRPr="001145B2">
        <w:rPr>
          <w:rFonts w:ascii="Times New Roman" w:hAnsi="Times New Roman" w:cs="Times New Roman"/>
        </w:rPr>
        <w:t>;</w:t>
      </w:r>
    </w:p>
    <w:p w:rsidR="00CE03DC" w:rsidRPr="001145B2" w:rsidRDefault="00CC2345" w:rsidP="000854CF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przedmiot</w:t>
      </w:r>
      <w:proofErr w:type="gramEnd"/>
      <w:r w:rsidRPr="001145B2">
        <w:rPr>
          <w:rFonts w:ascii="Times New Roman" w:hAnsi="Times New Roman" w:cs="Times New Roman"/>
        </w:rPr>
        <w:t xml:space="preserve"> działalności.</w:t>
      </w:r>
    </w:p>
    <w:p w:rsidR="00297092" w:rsidRPr="001145B2" w:rsidRDefault="00297092">
      <w:pPr>
        <w:pStyle w:val="Teksttreci20"/>
        <w:shd w:val="clear" w:color="auto" w:fill="auto"/>
        <w:spacing w:before="0" w:after="214" w:line="220" w:lineRule="exact"/>
        <w:ind w:firstLine="320"/>
        <w:jc w:val="both"/>
        <w:rPr>
          <w:color w:val="auto"/>
          <w:sz w:val="24"/>
          <w:szCs w:val="24"/>
        </w:rPr>
      </w:pPr>
    </w:p>
    <w:p w:rsidR="00CE03DC" w:rsidRPr="001145B2" w:rsidRDefault="00CC2345">
      <w:pPr>
        <w:pStyle w:val="Teksttreci20"/>
        <w:shd w:val="clear" w:color="auto" w:fill="auto"/>
        <w:spacing w:before="0" w:after="214" w:line="220" w:lineRule="exact"/>
        <w:ind w:firstLine="320"/>
        <w:jc w:val="both"/>
        <w:rPr>
          <w:color w:val="FF0000"/>
          <w:sz w:val="24"/>
          <w:szCs w:val="24"/>
        </w:rPr>
      </w:pPr>
      <w:r w:rsidRPr="001145B2">
        <w:rPr>
          <w:color w:val="auto"/>
          <w:sz w:val="24"/>
          <w:szCs w:val="24"/>
        </w:rPr>
        <w:t xml:space="preserve">§ </w:t>
      </w:r>
      <w:r w:rsidR="00AD0AEE" w:rsidRPr="001145B2">
        <w:rPr>
          <w:color w:val="auto"/>
          <w:sz w:val="24"/>
          <w:szCs w:val="24"/>
        </w:rPr>
        <w:t>7.</w:t>
      </w:r>
      <w:r w:rsidRPr="001145B2">
        <w:rPr>
          <w:color w:val="FF0000"/>
          <w:sz w:val="24"/>
          <w:szCs w:val="24"/>
        </w:rPr>
        <w:t xml:space="preserve"> </w:t>
      </w:r>
      <w:r w:rsidR="002B6D7B" w:rsidRPr="001145B2">
        <w:rPr>
          <w:color w:val="auto"/>
          <w:sz w:val="24"/>
          <w:szCs w:val="24"/>
        </w:rPr>
        <w:t>Gmina posiada herb, flagę i pieczę</w:t>
      </w:r>
      <w:r w:rsidR="00E11774" w:rsidRPr="001145B2">
        <w:rPr>
          <w:color w:val="auto"/>
          <w:sz w:val="24"/>
          <w:szCs w:val="24"/>
        </w:rPr>
        <w:t>ć</w:t>
      </w:r>
      <w:r w:rsidR="002B6D7B" w:rsidRPr="001145B2">
        <w:rPr>
          <w:color w:val="auto"/>
          <w:sz w:val="24"/>
          <w:szCs w:val="24"/>
        </w:rPr>
        <w:t xml:space="preserve"> urzędow</w:t>
      </w:r>
      <w:r w:rsidR="00E11774" w:rsidRPr="001145B2">
        <w:rPr>
          <w:color w:val="auto"/>
          <w:sz w:val="24"/>
          <w:szCs w:val="24"/>
        </w:rPr>
        <w:t>ą</w:t>
      </w:r>
      <w:r w:rsidR="002B6D7B" w:rsidRPr="001145B2">
        <w:rPr>
          <w:color w:val="auto"/>
          <w:sz w:val="24"/>
          <w:szCs w:val="24"/>
        </w:rPr>
        <w:t xml:space="preserve">, których </w:t>
      </w:r>
      <w:r w:rsidR="00E11774" w:rsidRPr="001145B2">
        <w:rPr>
          <w:color w:val="auto"/>
          <w:sz w:val="24"/>
          <w:szCs w:val="24"/>
        </w:rPr>
        <w:t>wizerunki</w:t>
      </w:r>
      <w:r w:rsidR="002B6D7B" w:rsidRPr="001145B2">
        <w:rPr>
          <w:color w:val="auto"/>
          <w:sz w:val="24"/>
          <w:szCs w:val="24"/>
        </w:rPr>
        <w:t xml:space="preserve"> </w:t>
      </w:r>
      <w:r w:rsidR="00E11774" w:rsidRPr="001145B2">
        <w:rPr>
          <w:color w:val="auto"/>
          <w:sz w:val="24"/>
          <w:szCs w:val="24"/>
        </w:rPr>
        <w:t xml:space="preserve">graficzne </w:t>
      </w:r>
      <w:r w:rsidR="002B6D7B" w:rsidRPr="001145B2">
        <w:rPr>
          <w:color w:val="auto"/>
          <w:sz w:val="24"/>
          <w:szCs w:val="24"/>
        </w:rPr>
        <w:t xml:space="preserve">stanowią załącznik </w:t>
      </w:r>
      <w:r w:rsidR="00753309" w:rsidRPr="001145B2">
        <w:rPr>
          <w:color w:val="auto"/>
          <w:sz w:val="24"/>
          <w:szCs w:val="24"/>
        </w:rPr>
        <w:t xml:space="preserve">nr 2 </w:t>
      </w:r>
      <w:r w:rsidR="002B6D7B" w:rsidRPr="001145B2">
        <w:rPr>
          <w:color w:val="auto"/>
          <w:sz w:val="24"/>
          <w:szCs w:val="24"/>
        </w:rPr>
        <w:t>do uchwały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8.</w:t>
      </w:r>
      <w:r w:rsidR="00297092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Gmina ustanawia następujące wyróżnienia honorowe:</w:t>
      </w:r>
    </w:p>
    <w:p w:rsidR="00CE03DC" w:rsidRPr="001145B2" w:rsidRDefault="00CC2345" w:rsidP="000854CF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Ho</w:t>
      </w:r>
      <w:r w:rsidR="00AD0AEE" w:rsidRPr="001145B2">
        <w:rPr>
          <w:sz w:val="24"/>
          <w:szCs w:val="24"/>
        </w:rPr>
        <w:t>norowe Obywatelstwo Gminy Dąbrowa</w:t>
      </w:r>
      <w:r w:rsidRPr="001145B2">
        <w:rPr>
          <w:sz w:val="24"/>
          <w:szCs w:val="24"/>
        </w:rPr>
        <w:t>;</w:t>
      </w:r>
    </w:p>
    <w:p w:rsidR="00CE03DC" w:rsidRPr="001145B2" w:rsidRDefault="00AD0AEE" w:rsidP="000854CF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Zasłużony dla Gminy Dąbrowa</w:t>
      </w:r>
      <w:r w:rsidR="00CC2345" w:rsidRPr="001145B2">
        <w:rPr>
          <w:sz w:val="24"/>
          <w:szCs w:val="24"/>
        </w:rPr>
        <w:t>.</w:t>
      </w:r>
    </w:p>
    <w:p w:rsidR="00CE03DC" w:rsidRPr="001145B2" w:rsidRDefault="00CC2345" w:rsidP="000854CF">
      <w:pPr>
        <w:pStyle w:val="Teksttreci20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204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Postać wyróżnień honorowych oraz tryb ich przyznawania i wręczania określa rada w odrębnej uchwale.</w:t>
      </w:r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0" w:line="220" w:lineRule="exact"/>
        <w:ind w:left="20" w:firstLine="0"/>
        <w:jc w:val="left"/>
        <w:rPr>
          <w:sz w:val="24"/>
          <w:szCs w:val="24"/>
        </w:rPr>
      </w:pPr>
      <w:bookmarkStart w:id="6" w:name="bookmark9"/>
      <w:r w:rsidRPr="001145B2">
        <w:rPr>
          <w:sz w:val="24"/>
          <w:szCs w:val="24"/>
        </w:rPr>
        <w:t>Rozdział 3.</w:t>
      </w:r>
      <w:bookmarkEnd w:id="6"/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238" w:line="220" w:lineRule="exact"/>
        <w:ind w:left="20" w:firstLine="0"/>
        <w:jc w:val="left"/>
        <w:rPr>
          <w:sz w:val="24"/>
          <w:szCs w:val="24"/>
        </w:rPr>
      </w:pPr>
      <w:bookmarkStart w:id="7" w:name="bookmark10"/>
      <w:r w:rsidRPr="001145B2">
        <w:rPr>
          <w:sz w:val="24"/>
          <w:szCs w:val="24"/>
        </w:rPr>
        <w:t>Organizacja wewnętrzna organów gminy</w:t>
      </w:r>
      <w:bookmarkEnd w:id="7"/>
    </w:p>
    <w:p w:rsidR="00CE03DC" w:rsidRPr="001145B2" w:rsidRDefault="00CC2345">
      <w:pPr>
        <w:pStyle w:val="Teksttreci20"/>
        <w:shd w:val="clear" w:color="auto" w:fill="auto"/>
        <w:spacing w:before="0" w:after="214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AD0AEE" w:rsidRPr="001145B2">
        <w:rPr>
          <w:sz w:val="24"/>
          <w:szCs w:val="24"/>
        </w:rPr>
        <w:t>9. Ustawowy skład rady wynosi 15</w:t>
      </w:r>
      <w:r w:rsidRPr="001145B2">
        <w:rPr>
          <w:sz w:val="24"/>
          <w:szCs w:val="24"/>
        </w:rPr>
        <w:t xml:space="preserve"> radnych.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10.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Rada działa na sesjach i poprzez swoje komisje.</w:t>
      </w:r>
    </w:p>
    <w:p w:rsidR="00CE03DC" w:rsidRPr="001145B2" w:rsidRDefault="00AD0AEE" w:rsidP="000854CF">
      <w:pPr>
        <w:pStyle w:val="Teksttreci20"/>
        <w:numPr>
          <w:ilvl w:val="0"/>
          <w:numId w:val="7"/>
        </w:numPr>
        <w:shd w:val="clear" w:color="auto" w:fill="auto"/>
        <w:tabs>
          <w:tab w:val="left" w:pos="627"/>
        </w:tabs>
        <w:spacing w:before="0" w:after="18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Wójt</w:t>
      </w:r>
      <w:r w:rsidR="00CC2345" w:rsidRPr="001145B2">
        <w:rPr>
          <w:sz w:val="24"/>
          <w:szCs w:val="24"/>
        </w:rPr>
        <w:t xml:space="preserve"> i komisje rady pozostają pod kontrolą rady, której składają sprawozdania ze swojej działalności.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11. Rada działa poprzez:</w:t>
      </w:r>
    </w:p>
    <w:p w:rsidR="00CE03DC" w:rsidRPr="001145B2" w:rsidRDefault="00CC2345" w:rsidP="000854CF">
      <w:pPr>
        <w:pStyle w:val="Teksttreci20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przewodniczącego</w:t>
      </w:r>
      <w:proofErr w:type="gramEnd"/>
      <w:r w:rsidRPr="001145B2">
        <w:rPr>
          <w:sz w:val="24"/>
          <w:szCs w:val="24"/>
        </w:rPr>
        <w:t>;</w:t>
      </w:r>
    </w:p>
    <w:p w:rsidR="00CE03DC" w:rsidRPr="001145B2" w:rsidRDefault="00AD0AEE" w:rsidP="000854CF">
      <w:pPr>
        <w:pStyle w:val="Teksttreci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wiceprzewodniczącego</w:t>
      </w:r>
      <w:proofErr w:type="gramEnd"/>
      <w:r w:rsidR="00CC2345"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komisje</w:t>
      </w:r>
      <w:proofErr w:type="gramEnd"/>
      <w:r w:rsidRPr="001145B2">
        <w:rPr>
          <w:sz w:val="24"/>
          <w:szCs w:val="24"/>
        </w:rPr>
        <w:t xml:space="preserve"> stałe;</w:t>
      </w:r>
    </w:p>
    <w:p w:rsidR="00CE03DC" w:rsidRPr="001145B2" w:rsidRDefault="00CC2345" w:rsidP="000854CF">
      <w:pPr>
        <w:pStyle w:val="Teksttreci20"/>
        <w:numPr>
          <w:ilvl w:val="0"/>
          <w:numId w:val="8"/>
        </w:numPr>
        <w:shd w:val="clear" w:color="auto" w:fill="auto"/>
        <w:tabs>
          <w:tab w:val="left" w:pos="368"/>
        </w:tabs>
        <w:spacing w:before="0" w:after="204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doraźne</w:t>
      </w:r>
      <w:proofErr w:type="gramEnd"/>
      <w:r w:rsidRPr="001145B2">
        <w:rPr>
          <w:sz w:val="24"/>
          <w:szCs w:val="24"/>
        </w:rPr>
        <w:t xml:space="preserve"> komisje do określonych zadań.</w:t>
      </w:r>
    </w:p>
    <w:p w:rsidR="00CE03DC" w:rsidRPr="001145B2" w:rsidRDefault="00CC2345">
      <w:pPr>
        <w:pStyle w:val="Teksttreci20"/>
        <w:shd w:val="clear" w:color="auto" w:fill="auto"/>
        <w:spacing w:before="0" w:after="0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12.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Rada wybiera ze swojeg</w:t>
      </w:r>
      <w:r w:rsidR="00AD0AEE" w:rsidRPr="001145B2">
        <w:rPr>
          <w:sz w:val="24"/>
          <w:szCs w:val="24"/>
        </w:rPr>
        <w:t>o grona przewodniczącego i wiceprzewodniczącego</w:t>
      </w:r>
      <w:r w:rsidRPr="001145B2">
        <w:rPr>
          <w:sz w:val="24"/>
          <w:szCs w:val="24"/>
        </w:rPr>
        <w:t>.</w:t>
      </w:r>
    </w:p>
    <w:p w:rsidR="00CE03DC" w:rsidRPr="001145B2" w:rsidRDefault="00CC2345" w:rsidP="000854CF">
      <w:pPr>
        <w:pStyle w:val="Teksttreci20"/>
        <w:numPr>
          <w:ilvl w:val="0"/>
          <w:numId w:val="9"/>
        </w:numPr>
        <w:shd w:val="clear" w:color="auto" w:fill="auto"/>
        <w:tabs>
          <w:tab w:val="left" w:pos="637"/>
        </w:tabs>
        <w:spacing w:before="0" w:after="176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Prawo zgłaszania kandydatów na stanowisko przewodniczącego i wiceprzewodniczącego rady przysługuje radnym.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13. Przewodniczący, a w </w:t>
      </w:r>
      <w:r w:rsidR="00AD0AEE" w:rsidRPr="001145B2">
        <w:rPr>
          <w:sz w:val="24"/>
          <w:szCs w:val="24"/>
        </w:rPr>
        <w:t>przypadku jego nieobecności wiceprzewodniczący</w:t>
      </w:r>
      <w:r w:rsidRPr="001145B2">
        <w:rPr>
          <w:sz w:val="24"/>
          <w:szCs w:val="24"/>
        </w:rPr>
        <w:t>, w szczególności: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zwołuje</w:t>
      </w:r>
      <w:proofErr w:type="gramEnd"/>
      <w:r w:rsidRPr="001145B2">
        <w:rPr>
          <w:sz w:val="24"/>
          <w:szCs w:val="24"/>
        </w:rPr>
        <w:t xml:space="preserve"> sesje rady;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ustala</w:t>
      </w:r>
      <w:proofErr w:type="gramEnd"/>
      <w:r w:rsidRPr="001145B2">
        <w:rPr>
          <w:sz w:val="24"/>
          <w:szCs w:val="24"/>
        </w:rPr>
        <w:t xml:space="preserve"> porządek obrad;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left="320" w:hanging="320"/>
        <w:jc w:val="left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nadzoruje</w:t>
      </w:r>
      <w:proofErr w:type="gramEnd"/>
      <w:r w:rsidRPr="001145B2">
        <w:rPr>
          <w:sz w:val="24"/>
          <w:szCs w:val="24"/>
        </w:rPr>
        <w:t xml:space="preserve"> obsługę kancelaryjną posiedzeń rady, w tym czuwa nad przygotowaniem materiałów na obrady, zaprasza gości do udziału w sesji;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przewodniczy</w:t>
      </w:r>
      <w:proofErr w:type="gramEnd"/>
      <w:r w:rsidRPr="001145B2">
        <w:rPr>
          <w:sz w:val="24"/>
          <w:szCs w:val="24"/>
        </w:rPr>
        <w:t xml:space="preserve"> obradom;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lastRenderedPageBreak/>
        <w:t>czuwa</w:t>
      </w:r>
      <w:proofErr w:type="gramEnd"/>
      <w:r w:rsidRPr="001145B2">
        <w:rPr>
          <w:sz w:val="24"/>
          <w:szCs w:val="24"/>
        </w:rPr>
        <w:t xml:space="preserve"> nad sprawnym przebiegiem sesji:</w:t>
      </w:r>
    </w:p>
    <w:p w:rsidR="00CE03DC" w:rsidRPr="001145B2" w:rsidRDefault="00CC2345" w:rsidP="000854C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otwiera</w:t>
      </w:r>
      <w:proofErr w:type="gramEnd"/>
      <w:r w:rsidRPr="001145B2">
        <w:rPr>
          <w:rFonts w:ascii="Times New Roman" w:hAnsi="Times New Roman" w:cs="Times New Roman"/>
        </w:rPr>
        <w:t xml:space="preserve"> i zamyka sesję,</w:t>
      </w:r>
    </w:p>
    <w:p w:rsidR="00CE03DC" w:rsidRPr="001145B2" w:rsidRDefault="00CC2345" w:rsidP="000854C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sprawdza</w:t>
      </w:r>
      <w:proofErr w:type="gramEnd"/>
      <w:r w:rsidRPr="001145B2">
        <w:rPr>
          <w:rFonts w:ascii="Times New Roman" w:hAnsi="Times New Roman" w:cs="Times New Roman"/>
        </w:rPr>
        <w:t xml:space="preserve"> istnienie </w:t>
      </w:r>
      <w:r w:rsidR="004F616B" w:rsidRPr="001145B2">
        <w:rPr>
          <w:rFonts w:ascii="Times New Roman" w:hAnsi="Times New Roman" w:cs="Times New Roman"/>
        </w:rPr>
        <w:t>k</w:t>
      </w:r>
      <w:r w:rsidRPr="001145B2">
        <w:rPr>
          <w:rFonts w:ascii="Times New Roman" w:hAnsi="Times New Roman" w:cs="Times New Roman"/>
        </w:rPr>
        <w:t>worum na początku sesji i w trakcie jej trwania, w przypadkach budzących wątpliwości oraz na wniosek radnych,</w:t>
      </w:r>
    </w:p>
    <w:p w:rsidR="00CE03DC" w:rsidRPr="001145B2" w:rsidRDefault="00CC2345" w:rsidP="000854C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udziela</w:t>
      </w:r>
      <w:proofErr w:type="gramEnd"/>
      <w:r w:rsidRPr="001145B2">
        <w:rPr>
          <w:rFonts w:ascii="Times New Roman" w:hAnsi="Times New Roman" w:cs="Times New Roman"/>
        </w:rPr>
        <w:t xml:space="preserve"> i odbiera głos,</w:t>
      </w:r>
    </w:p>
    <w:p w:rsidR="00CE03DC" w:rsidRPr="001145B2" w:rsidRDefault="00CC2345" w:rsidP="000854CF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zarządza</w:t>
      </w:r>
      <w:proofErr w:type="gramEnd"/>
      <w:r w:rsidRPr="001145B2">
        <w:rPr>
          <w:rFonts w:ascii="Times New Roman" w:hAnsi="Times New Roman" w:cs="Times New Roman"/>
        </w:rPr>
        <w:t xml:space="preserve"> i przeprowadza głosowanie nad projektami uchwał,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podpisuje</w:t>
      </w:r>
      <w:proofErr w:type="gramEnd"/>
      <w:r w:rsidRPr="001145B2">
        <w:rPr>
          <w:sz w:val="24"/>
          <w:szCs w:val="24"/>
        </w:rPr>
        <w:t xml:space="preserve"> uchwały rady, protokoły z obrad sesji oraz inne dokumenty rady;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opracowuje</w:t>
      </w:r>
      <w:proofErr w:type="gramEnd"/>
      <w:r w:rsidRPr="001145B2">
        <w:rPr>
          <w:sz w:val="24"/>
          <w:szCs w:val="24"/>
        </w:rPr>
        <w:t xml:space="preserve"> projekt planu pracy rady;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koordynuje</w:t>
      </w:r>
      <w:proofErr w:type="gramEnd"/>
      <w:r w:rsidRPr="001145B2">
        <w:rPr>
          <w:sz w:val="24"/>
          <w:szCs w:val="24"/>
        </w:rPr>
        <w:t xml:space="preserve"> prace komisji rady;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opiniuje</w:t>
      </w:r>
      <w:proofErr w:type="gramEnd"/>
      <w:r w:rsidRPr="001145B2">
        <w:rPr>
          <w:sz w:val="24"/>
          <w:szCs w:val="24"/>
        </w:rPr>
        <w:t xml:space="preserve"> projekty planów pracy komisji w celu skoordynowania z planem pracy rady;</w:t>
      </w:r>
    </w:p>
    <w:p w:rsidR="00CE03DC" w:rsidRPr="001145B2" w:rsidRDefault="00CC2345" w:rsidP="000854CF">
      <w:pPr>
        <w:pStyle w:val="Teksttreci20"/>
        <w:numPr>
          <w:ilvl w:val="0"/>
          <w:numId w:val="10"/>
        </w:numPr>
        <w:shd w:val="clear" w:color="auto" w:fill="auto"/>
        <w:tabs>
          <w:tab w:val="left" w:pos="454"/>
        </w:tabs>
        <w:spacing w:before="0" w:after="204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przyjmuje</w:t>
      </w:r>
      <w:proofErr w:type="gramEnd"/>
      <w:r w:rsidRPr="001145B2">
        <w:rPr>
          <w:sz w:val="24"/>
          <w:szCs w:val="24"/>
        </w:rPr>
        <w:t xml:space="preserve"> skargi i wnioski mieszkańców oraz nadaje im bieg.</w:t>
      </w:r>
    </w:p>
    <w:p w:rsidR="00CE03DC" w:rsidRPr="001145B2" w:rsidRDefault="00CC2345">
      <w:pPr>
        <w:pStyle w:val="Teksttreci20"/>
        <w:shd w:val="clear" w:color="auto" w:fill="auto"/>
        <w:spacing w:before="0" w:after="214" w:line="22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14. Przewodniczący i wiceprzewodniczący rady nie może być członkiem Komisji Rewizyjnej.</w:t>
      </w:r>
    </w:p>
    <w:p w:rsidR="00CE03DC" w:rsidRPr="001145B2" w:rsidRDefault="00AD0AEE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15.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Rada powołuje Komisję Rewizyjną</w:t>
      </w:r>
      <w:r w:rsidR="00CC2345" w:rsidRPr="001145B2">
        <w:rPr>
          <w:sz w:val="24"/>
          <w:szCs w:val="24"/>
        </w:rPr>
        <w:t xml:space="preserve"> oraz inne </w:t>
      </w:r>
      <w:r w:rsidRPr="001145B2">
        <w:rPr>
          <w:sz w:val="24"/>
          <w:szCs w:val="24"/>
        </w:rPr>
        <w:t>komisj</w:t>
      </w:r>
      <w:r w:rsidR="00CC2345" w:rsidRPr="001145B2">
        <w:rPr>
          <w:sz w:val="24"/>
          <w:szCs w:val="24"/>
        </w:rPr>
        <w:t>e stałe.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637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Nazwy, liczbę członków komisji, ich skład osobowy oraz przedmiot działania określa rada w odrębnej uchwale.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637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Komisja stała nie mo</w:t>
      </w:r>
      <w:r w:rsidR="00AD0AEE" w:rsidRPr="001145B2">
        <w:rPr>
          <w:sz w:val="24"/>
          <w:szCs w:val="24"/>
        </w:rPr>
        <w:t>że liczyć mniej niż 3</w:t>
      </w:r>
      <w:r w:rsidRPr="001145B2">
        <w:rPr>
          <w:sz w:val="24"/>
          <w:szCs w:val="24"/>
        </w:rPr>
        <w:t xml:space="preserve"> radnych.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646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Propozycje składu osobowego komisji oraz zmian w tym składzie przedstawia przewodniczący. W składzie komisji powinni być uwzględnieni przedstawiciele wszystkich klubów.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642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Zakres działania, kompetencje oraz skład osobowy komisji doraźnej określa rada w uchwale o powołaniu komisji.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color w:val="FF0000"/>
          <w:sz w:val="24"/>
          <w:szCs w:val="24"/>
        </w:rPr>
      </w:pPr>
      <w:r w:rsidRPr="001145B2">
        <w:rPr>
          <w:sz w:val="24"/>
          <w:szCs w:val="24"/>
        </w:rPr>
        <w:t xml:space="preserve">Do komisji doraźnej stosuje się odpowiednio przepisy dotyczące komisji stałej, z uwzględnieniem </w:t>
      </w:r>
      <w:r w:rsidR="00780BA2" w:rsidRPr="001145B2">
        <w:rPr>
          <w:color w:val="auto"/>
          <w:sz w:val="24"/>
          <w:szCs w:val="24"/>
        </w:rPr>
        <w:t>ust. 7</w:t>
      </w:r>
      <w:r w:rsidRPr="001145B2">
        <w:rPr>
          <w:color w:val="auto"/>
          <w:sz w:val="24"/>
          <w:szCs w:val="24"/>
        </w:rPr>
        <w:t>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646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przypadku złożenia rezygnacji z członkostwa w komisji, rada podejmuje uchwałę o przyjęciu rezygnacji i zwolnieniu z pełnienia obowiązków członka komisji w ciągu jednego miesiąca od daty złożenia rezygnacji. Niepodjęcie uchwały w tym terminie jest równoznaczne z przyjęciem rezygnacji z upływem miesiąca od daty złożenia rezygnacji.</w:t>
      </w:r>
    </w:p>
    <w:p w:rsidR="00CE03DC" w:rsidRPr="001145B2" w:rsidRDefault="00CC2345" w:rsidP="000854CF">
      <w:pPr>
        <w:pStyle w:val="Teksttreci20"/>
        <w:numPr>
          <w:ilvl w:val="0"/>
          <w:numId w:val="11"/>
        </w:numPr>
        <w:shd w:val="clear" w:color="auto" w:fill="auto"/>
        <w:tabs>
          <w:tab w:val="left" w:pos="637"/>
        </w:tabs>
        <w:spacing w:before="0" w:after="18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Radny składając rezygnację z członkostwa w komisji rady, dla skuteczności wniosku, powinien złożyć wniosek o wybranie go do składu innej komisji, </w:t>
      </w:r>
      <w:r w:rsidR="00F62EB3" w:rsidRPr="001145B2">
        <w:rPr>
          <w:sz w:val="24"/>
          <w:szCs w:val="24"/>
        </w:rPr>
        <w:t>chyba, że</w:t>
      </w:r>
      <w:r w:rsidRPr="001145B2">
        <w:rPr>
          <w:sz w:val="24"/>
          <w:szCs w:val="24"/>
        </w:rPr>
        <w:t xml:space="preserve"> dotychczas był członkiem dwóch komisji rady.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16.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Do zadań stałych komisji rady należą w szczególności następujące sprawy:</w:t>
      </w:r>
    </w:p>
    <w:p w:rsidR="00CE03DC" w:rsidRPr="001145B2" w:rsidRDefault="00CC2345" w:rsidP="000854CF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opiniowanie</w:t>
      </w:r>
      <w:proofErr w:type="gramEnd"/>
      <w:r w:rsidRPr="001145B2">
        <w:rPr>
          <w:sz w:val="24"/>
          <w:szCs w:val="24"/>
        </w:rPr>
        <w:t xml:space="preserve"> uchwał rady;</w:t>
      </w:r>
    </w:p>
    <w:p w:rsidR="00CE03DC" w:rsidRPr="001145B2" w:rsidRDefault="00AD0AEE" w:rsidP="000854CF">
      <w:pPr>
        <w:pStyle w:val="Teksttreci20"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0" w:line="250" w:lineRule="exact"/>
        <w:ind w:left="380"/>
        <w:jc w:val="left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kontrola</w:t>
      </w:r>
      <w:proofErr w:type="gramEnd"/>
      <w:r w:rsidRPr="001145B2">
        <w:rPr>
          <w:sz w:val="24"/>
          <w:szCs w:val="24"/>
        </w:rPr>
        <w:t xml:space="preserve"> działalności wójta</w:t>
      </w:r>
      <w:r w:rsidR="00CC2345" w:rsidRPr="001145B2">
        <w:rPr>
          <w:sz w:val="24"/>
          <w:szCs w:val="24"/>
        </w:rPr>
        <w:t xml:space="preserve"> i gminnych jednostek organizacyjnych w zakresie spraw, do których została powołana komisja w trybie przewidzianym jak dla Komisji Rewizyjnej;</w:t>
      </w:r>
    </w:p>
    <w:p w:rsidR="00CE03DC" w:rsidRPr="001145B2" w:rsidRDefault="00CC2345" w:rsidP="000854CF">
      <w:pPr>
        <w:pStyle w:val="Teksttreci20"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sprawowanie</w:t>
      </w:r>
      <w:proofErr w:type="gramEnd"/>
      <w:r w:rsidRPr="001145B2">
        <w:rPr>
          <w:sz w:val="24"/>
          <w:szCs w:val="24"/>
        </w:rPr>
        <w:t xml:space="preserve"> kontroli nad wykonaniem uchwał rady w zakresie właściwości komisji;</w:t>
      </w:r>
    </w:p>
    <w:p w:rsidR="00CE03DC" w:rsidRPr="001145B2" w:rsidRDefault="00CC2345" w:rsidP="000854CF">
      <w:pPr>
        <w:pStyle w:val="Teksttreci20"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występowanie</w:t>
      </w:r>
      <w:proofErr w:type="gramEnd"/>
      <w:r w:rsidRPr="001145B2">
        <w:rPr>
          <w:sz w:val="24"/>
          <w:szCs w:val="24"/>
        </w:rPr>
        <w:t xml:space="preserve"> z inicjatywą uchwałodawczą;</w:t>
      </w:r>
    </w:p>
    <w:p w:rsidR="00CE03DC" w:rsidRPr="001145B2" w:rsidRDefault="00CC2345" w:rsidP="000854CF">
      <w:pPr>
        <w:pStyle w:val="Teksttreci20"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18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opiniowanie</w:t>
      </w:r>
      <w:proofErr w:type="gramEnd"/>
      <w:r w:rsidRPr="001145B2">
        <w:rPr>
          <w:sz w:val="24"/>
          <w:szCs w:val="24"/>
        </w:rPr>
        <w:t xml:space="preserve"> i rozpatrywanie spraw prze</w:t>
      </w:r>
      <w:r w:rsidR="001A09EE" w:rsidRPr="001145B2">
        <w:rPr>
          <w:sz w:val="24"/>
          <w:szCs w:val="24"/>
        </w:rPr>
        <w:t>kazanych przez radę i wójta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17.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Pracą komisji kieruje przewodniczący komisji powoływany i odwoływany przez radę.</w:t>
      </w:r>
    </w:p>
    <w:p w:rsidR="00CE03DC" w:rsidRPr="001145B2" w:rsidRDefault="00CC2345" w:rsidP="000854CF">
      <w:pPr>
        <w:pStyle w:val="Teksttreci20"/>
        <w:numPr>
          <w:ilvl w:val="0"/>
          <w:numId w:val="13"/>
        </w:numPr>
        <w:shd w:val="clear" w:color="auto" w:fill="auto"/>
        <w:tabs>
          <w:tab w:val="left" w:pos="637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Funkcji przewodniczącego komisji nie można łączyć z funkcją przewodniczącego oraz wiceprzewodniczącego rady.</w:t>
      </w:r>
    </w:p>
    <w:p w:rsidR="00CE03DC" w:rsidRPr="001145B2" w:rsidRDefault="00CC2345" w:rsidP="000854CF">
      <w:pPr>
        <w:pStyle w:val="Teksttreci20"/>
        <w:numPr>
          <w:ilvl w:val="0"/>
          <w:numId w:val="13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Prawo zgłaszania kandydatów na stanowisko przewodniczącego komisji przysługuje radnym.</w:t>
      </w:r>
    </w:p>
    <w:p w:rsidR="00CE03DC" w:rsidRPr="001145B2" w:rsidRDefault="00CC2345" w:rsidP="000854CF">
      <w:pPr>
        <w:pStyle w:val="Teksttreci20"/>
        <w:numPr>
          <w:ilvl w:val="0"/>
          <w:numId w:val="13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Do zadań przewodniczącego komisji należy w szczególności: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zwoływanie</w:t>
      </w:r>
      <w:proofErr w:type="gramEnd"/>
      <w:r w:rsidRPr="001145B2">
        <w:rPr>
          <w:sz w:val="24"/>
          <w:szCs w:val="24"/>
        </w:rPr>
        <w:t xml:space="preserve"> posiedzeń komisji;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ustalanie</w:t>
      </w:r>
      <w:proofErr w:type="gramEnd"/>
      <w:r w:rsidRPr="001145B2">
        <w:rPr>
          <w:sz w:val="24"/>
          <w:szCs w:val="24"/>
        </w:rPr>
        <w:t xml:space="preserve"> terminów i porządków posiedzeń komisji;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przewodniczenie</w:t>
      </w:r>
      <w:proofErr w:type="gramEnd"/>
      <w:r w:rsidRPr="001145B2">
        <w:rPr>
          <w:sz w:val="24"/>
          <w:szCs w:val="24"/>
        </w:rPr>
        <w:t xml:space="preserve"> obradom komisji;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zgłaszanie</w:t>
      </w:r>
      <w:proofErr w:type="gramEnd"/>
      <w:r w:rsidRPr="001145B2">
        <w:rPr>
          <w:sz w:val="24"/>
          <w:szCs w:val="24"/>
        </w:rPr>
        <w:t xml:space="preserve"> propozycji składu osobowego komisji albo jego uzupełnienia przewodniczącemu rady;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podpisywanie</w:t>
      </w:r>
      <w:proofErr w:type="gramEnd"/>
      <w:r w:rsidRPr="001145B2">
        <w:rPr>
          <w:sz w:val="24"/>
          <w:szCs w:val="24"/>
        </w:rPr>
        <w:t xml:space="preserve"> protokołów z posiedzeń komisji oraz innych dokumentów komisji;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opracowanie</w:t>
      </w:r>
      <w:proofErr w:type="gramEnd"/>
      <w:r w:rsidRPr="001145B2">
        <w:rPr>
          <w:sz w:val="24"/>
          <w:szCs w:val="24"/>
        </w:rPr>
        <w:t xml:space="preserve"> projektów planów pracy komisji;</w:t>
      </w:r>
    </w:p>
    <w:p w:rsidR="00CE03DC" w:rsidRPr="001145B2" w:rsidRDefault="00CC2345" w:rsidP="000854CF">
      <w:pPr>
        <w:pStyle w:val="Teksttreci20"/>
        <w:numPr>
          <w:ilvl w:val="0"/>
          <w:numId w:val="14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sporządzanie</w:t>
      </w:r>
      <w:proofErr w:type="gramEnd"/>
      <w:r w:rsidRPr="001145B2">
        <w:rPr>
          <w:sz w:val="24"/>
          <w:szCs w:val="24"/>
        </w:rPr>
        <w:t xml:space="preserve"> sprawozdań z pracy komisji i przedstawianie ich radzie.</w:t>
      </w:r>
    </w:p>
    <w:p w:rsidR="00CE03DC" w:rsidRPr="001145B2" w:rsidRDefault="00CC2345" w:rsidP="000854CF">
      <w:pPr>
        <w:pStyle w:val="Teksttreci20"/>
        <w:numPr>
          <w:ilvl w:val="0"/>
          <w:numId w:val="13"/>
        </w:numPr>
        <w:shd w:val="clear" w:color="auto" w:fill="auto"/>
        <w:tabs>
          <w:tab w:val="left" w:pos="632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Odwołanie przewodniczącego komisji następuje na pisemny i uzasadniony wniosek złożony przez radnych w </w:t>
      </w:r>
      <w:proofErr w:type="gramStart"/>
      <w:r w:rsidRPr="001145B2">
        <w:rPr>
          <w:sz w:val="24"/>
          <w:szCs w:val="24"/>
        </w:rPr>
        <w:t>liczbie co</w:t>
      </w:r>
      <w:proofErr w:type="gramEnd"/>
      <w:r w:rsidRPr="001145B2">
        <w:rPr>
          <w:sz w:val="24"/>
          <w:szCs w:val="24"/>
        </w:rPr>
        <w:t xml:space="preserve"> najmniej 2.</w:t>
      </w:r>
    </w:p>
    <w:p w:rsidR="00CE03DC" w:rsidRPr="001145B2" w:rsidRDefault="00CC2345" w:rsidP="000854CF">
      <w:pPr>
        <w:pStyle w:val="Teksttreci20"/>
        <w:numPr>
          <w:ilvl w:val="0"/>
          <w:numId w:val="13"/>
        </w:numPr>
        <w:shd w:val="clear" w:color="auto" w:fill="auto"/>
        <w:tabs>
          <w:tab w:val="left" w:pos="724"/>
        </w:tabs>
        <w:spacing w:before="0" w:after="18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Odwołanie następuje w drodze uchwały</w:t>
      </w:r>
      <w:r w:rsidR="006A0F12" w:rsidRPr="001145B2">
        <w:rPr>
          <w:sz w:val="24"/>
          <w:szCs w:val="24"/>
        </w:rPr>
        <w:t xml:space="preserve"> </w:t>
      </w:r>
      <w:r w:rsidR="003A4CEB" w:rsidRPr="001145B2">
        <w:rPr>
          <w:sz w:val="24"/>
          <w:szCs w:val="24"/>
        </w:rPr>
        <w:t>podjętej na</w:t>
      </w:r>
      <w:r w:rsidRPr="001145B2">
        <w:rPr>
          <w:sz w:val="24"/>
          <w:szCs w:val="24"/>
        </w:rPr>
        <w:t xml:space="preserve"> najbliższej sesji po złożonym wniosku.</w:t>
      </w:r>
    </w:p>
    <w:p w:rsidR="006A0F12" w:rsidRPr="001145B2" w:rsidRDefault="00CC2345" w:rsidP="006A0F12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18.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Członkowie komisji wybierają wiceprzewodniczącego komisji. </w:t>
      </w:r>
    </w:p>
    <w:p w:rsidR="00CE03DC" w:rsidRPr="001145B2" w:rsidRDefault="006A0F12" w:rsidP="006A0F12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2. </w:t>
      </w:r>
      <w:r w:rsidR="00CC2345" w:rsidRPr="001145B2">
        <w:rPr>
          <w:sz w:val="24"/>
          <w:szCs w:val="24"/>
        </w:rPr>
        <w:t xml:space="preserve">Wiceprzewodniczący komisji wykonuje zadania przewodniczącego komisji w przypadku </w:t>
      </w:r>
      <w:r w:rsidR="00CC2345" w:rsidRPr="001145B2">
        <w:rPr>
          <w:sz w:val="24"/>
          <w:szCs w:val="24"/>
        </w:rPr>
        <w:lastRenderedPageBreak/>
        <w:t>nieobecności bądź niemożności pełnienia obowiązków przez przewodniczącego komisji.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19.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Radny reprezentuje wyborców, utrzymuje stałą więź z mieszkańcami oraz ich organizacjami, przyjmuje zgłoszone postulaty i przedstawia je organom gminy do rozpatrzenia.</w:t>
      </w:r>
    </w:p>
    <w:p w:rsidR="00CE03DC" w:rsidRPr="001145B2" w:rsidRDefault="00AD0AEE" w:rsidP="000854CF">
      <w:pPr>
        <w:pStyle w:val="Teksttreci20"/>
        <w:numPr>
          <w:ilvl w:val="0"/>
          <w:numId w:val="15"/>
        </w:numPr>
        <w:shd w:val="clear" w:color="auto" w:fill="auto"/>
        <w:tabs>
          <w:tab w:val="left" w:pos="664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Obowiązek określony w ust. </w:t>
      </w:r>
      <w:r w:rsidR="00D51E70" w:rsidRPr="001145B2">
        <w:rPr>
          <w:sz w:val="24"/>
          <w:szCs w:val="24"/>
        </w:rPr>
        <w:t>1</w:t>
      </w:r>
      <w:r w:rsidR="00CC2345" w:rsidRPr="001145B2">
        <w:rPr>
          <w:sz w:val="24"/>
          <w:szCs w:val="24"/>
        </w:rPr>
        <w:t xml:space="preserve"> może być realizowany w szczególności poprzez: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organizowanie</w:t>
      </w:r>
      <w:proofErr w:type="gramEnd"/>
      <w:r w:rsidRPr="001145B2">
        <w:rPr>
          <w:sz w:val="24"/>
          <w:szCs w:val="24"/>
        </w:rPr>
        <w:t xml:space="preserve"> spotkań z wyborcami;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dyżury</w:t>
      </w:r>
      <w:proofErr w:type="gramEnd"/>
      <w:r w:rsidRPr="001145B2">
        <w:rPr>
          <w:sz w:val="24"/>
          <w:szCs w:val="24"/>
        </w:rPr>
        <w:t xml:space="preserve"> w urzędzie w terminie podanym do wiadomości publicznej;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informowanie</w:t>
      </w:r>
      <w:proofErr w:type="gramEnd"/>
      <w:r w:rsidRPr="001145B2">
        <w:rPr>
          <w:sz w:val="24"/>
          <w:szCs w:val="24"/>
        </w:rPr>
        <w:t xml:space="preserve"> mieszkańców o stanie gminy i swojej działalności w radzie;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konsultowanie</w:t>
      </w:r>
      <w:proofErr w:type="gramEnd"/>
      <w:r w:rsidRPr="001145B2">
        <w:rPr>
          <w:sz w:val="24"/>
          <w:szCs w:val="24"/>
        </w:rPr>
        <w:t xml:space="preserve"> spraw wnoszonych pod obrady rady;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propagowanie </w:t>
      </w:r>
      <w:proofErr w:type="gramStart"/>
      <w:r w:rsidR="006A0F12" w:rsidRPr="001145B2">
        <w:rPr>
          <w:sz w:val="24"/>
          <w:szCs w:val="24"/>
        </w:rPr>
        <w:t xml:space="preserve">działalności </w:t>
      </w:r>
      <w:r w:rsidRPr="001145B2">
        <w:rPr>
          <w:sz w:val="24"/>
          <w:szCs w:val="24"/>
        </w:rPr>
        <w:t xml:space="preserve"> rady</w:t>
      </w:r>
      <w:proofErr w:type="gramEnd"/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przyjmowanie</w:t>
      </w:r>
      <w:proofErr w:type="gramEnd"/>
      <w:r w:rsidRPr="001145B2">
        <w:rPr>
          <w:sz w:val="24"/>
          <w:szCs w:val="24"/>
        </w:rPr>
        <w:t xml:space="preserve"> postulatów, skarg i wniosków wnoszonych przez mieszkańców gminy;</w:t>
      </w:r>
    </w:p>
    <w:p w:rsidR="00CE03DC" w:rsidRPr="001145B2" w:rsidRDefault="00CC2345" w:rsidP="000854CF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współdziałanie</w:t>
      </w:r>
      <w:proofErr w:type="gramEnd"/>
      <w:r w:rsidRPr="001145B2">
        <w:rPr>
          <w:sz w:val="24"/>
          <w:szCs w:val="24"/>
        </w:rPr>
        <w:t xml:space="preserve"> z organami jednostek pomocniczych.</w:t>
      </w:r>
    </w:p>
    <w:p w:rsidR="00CE03DC" w:rsidRPr="001145B2" w:rsidRDefault="00CC2345" w:rsidP="000854CF">
      <w:pPr>
        <w:pStyle w:val="Teksttreci20"/>
        <w:numPr>
          <w:ilvl w:val="0"/>
          <w:numId w:val="15"/>
        </w:numPr>
        <w:shd w:val="clear" w:color="auto" w:fill="auto"/>
        <w:tabs>
          <w:tab w:val="left" w:pos="632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Radnego obowiązuje obecność i czynny udział w sesjach rady i posiedzeniach jej organów, do których został wybrany.</w:t>
      </w:r>
    </w:p>
    <w:p w:rsidR="00CE03DC" w:rsidRPr="001145B2" w:rsidRDefault="00CC2345" w:rsidP="000854CF">
      <w:pPr>
        <w:pStyle w:val="Teksttreci20"/>
        <w:numPr>
          <w:ilvl w:val="0"/>
          <w:numId w:val="15"/>
        </w:numPr>
        <w:shd w:val="clear" w:color="auto" w:fill="auto"/>
        <w:tabs>
          <w:tab w:val="left" w:pos="627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Radny potwierdza swoją obecność na sesjach rady i posiedzeniach jej organów podpisem na liście obecności.</w:t>
      </w:r>
    </w:p>
    <w:p w:rsidR="00CE03DC" w:rsidRPr="001145B2" w:rsidRDefault="00CC2345" w:rsidP="000854CF">
      <w:pPr>
        <w:pStyle w:val="Teksttreci20"/>
        <w:numPr>
          <w:ilvl w:val="0"/>
          <w:numId w:val="15"/>
        </w:numPr>
        <w:shd w:val="clear" w:color="auto" w:fill="auto"/>
        <w:tabs>
          <w:tab w:val="left" w:pos="669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Radny powinien usprawiedliwić swoją nieobecność na sesji rady i posiedzeniach komisji.</w:t>
      </w:r>
    </w:p>
    <w:p w:rsidR="00CE03DC" w:rsidRPr="001145B2" w:rsidRDefault="00CC2345">
      <w:pPr>
        <w:pStyle w:val="Teksttreci20"/>
        <w:shd w:val="clear" w:color="auto" w:fill="auto"/>
        <w:spacing w:before="0" w:after="0" w:line="50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2304A5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>. Obsługę rady i jej organów zapewnia urząd.</w:t>
      </w:r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0" w:line="504" w:lineRule="exact"/>
        <w:ind w:firstLine="0"/>
        <w:jc w:val="left"/>
        <w:rPr>
          <w:sz w:val="24"/>
          <w:szCs w:val="24"/>
        </w:rPr>
      </w:pPr>
      <w:bookmarkStart w:id="8" w:name="bookmark11"/>
      <w:r w:rsidRPr="001145B2">
        <w:rPr>
          <w:sz w:val="24"/>
          <w:szCs w:val="24"/>
        </w:rPr>
        <w:t>Rozdział 4.</w:t>
      </w:r>
      <w:bookmarkEnd w:id="8"/>
    </w:p>
    <w:p w:rsidR="00CE03DC" w:rsidRPr="001145B2" w:rsidRDefault="00CC2345" w:rsidP="00F055E4">
      <w:pPr>
        <w:pStyle w:val="Nagwek50"/>
        <w:keepNext/>
        <w:keepLines/>
        <w:shd w:val="clear" w:color="auto" w:fill="auto"/>
        <w:spacing w:before="0" w:after="214" w:line="220" w:lineRule="exact"/>
        <w:ind w:firstLine="0"/>
        <w:jc w:val="left"/>
        <w:rPr>
          <w:sz w:val="24"/>
          <w:szCs w:val="24"/>
        </w:rPr>
      </w:pPr>
      <w:bookmarkStart w:id="9" w:name="bookmark12"/>
      <w:r w:rsidRPr="001145B2">
        <w:rPr>
          <w:sz w:val="24"/>
          <w:szCs w:val="24"/>
        </w:rPr>
        <w:t>Tryb pracy organów gminy</w:t>
      </w:r>
      <w:bookmarkEnd w:id="9"/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2304A5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Rada obraduje na sesjach i rozstrzyga w drodze uchwał wszystkie sprawy należące do jej kompetencji określone w ustawie o samorządzie gminnym oraz w innych ustawach, a także w przepisach wydanych na podstawie ustaw.</w:t>
      </w:r>
    </w:p>
    <w:p w:rsidR="00CE03DC" w:rsidRPr="001145B2" w:rsidRDefault="00CC2345" w:rsidP="000854CF">
      <w:pPr>
        <w:pStyle w:val="Teksttreci20"/>
        <w:numPr>
          <w:ilvl w:val="0"/>
          <w:numId w:val="17"/>
        </w:numPr>
        <w:shd w:val="clear" w:color="auto" w:fill="auto"/>
        <w:tabs>
          <w:tab w:val="left" w:pos="664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Oprócz uchwał rada może podejmować:</w:t>
      </w:r>
    </w:p>
    <w:p w:rsidR="00CE03DC" w:rsidRPr="001145B2" w:rsidRDefault="00CC2345" w:rsidP="000854CF">
      <w:pPr>
        <w:pStyle w:val="Teksttreci20"/>
        <w:numPr>
          <w:ilvl w:val="0"/>
          <w:numId w:val="18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deklaracje</w:t>
      </w:r>
      <w:proofErr w:type="gramEnd"/>
      <w:r w:rsidRPr="001145B2">
        <w:rPr>
          <w:sz w:val="24"/>
          <w:szCs w:val="24"/>
        </w:rPr>
        <w:t xml:space="preserve"> zawierające </w:t>
      </w:r>
      <w:proofErr w:type="spellStart"/>
      <w:r w:rsidRPr="001145B2">
        <w:rPr>
          <w:sz w:val="24"/>
          <w:szCs w:val="24"/>
        </w:rPr>
        <w:t>samozobowiązanie</w:t>
      </w:r>
      <w:proofErr w:type="spellEnd"/>
      <w:r w:rsidRPr="001145B2">
        <w:rPr>
          <w:sz w:val="24"/>
          <w:szCs w:val="24"/>
        </w:rPr>
        <w:t xml:space="preserve"> się do określonego postępowania;</w:t>
      </w:r>
    </w:p>
    <w:p w:rsidR="00CE03DC" w:rsidRPr="001145B2" w:rsidRDefault="00CC2345" w:rsidP="000854CF">
      <w:pPr>
        <w:pStyle w:val="Teksttreci20"/>
        <w:numPr>
          <w:ilvl w:val="0"/>
          <w:numId w:val="18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oświadczenia</w:t>
      </w:r>
      <w:proofErr w:type="gramEnd"/>
      <w:r w:rsidRPr="001145B2">
        <w:rPr>
          <w:sz w:val="24"/>
          <w:szCs w:val="24"/>
        </w:rPr>
        <w:t xml:space="preserve"> zawierające stanowisko w określonej sprawie;</w:t>
      </w:r>
    </w:p>
    <w:p w:rsidR="00CE03DC" w:rsidRPr="001145B2" w:rsidRDefault="00CC2345" w:rsidP="000854CF">
      <w:pPr>
        <w:pStyle w:val="Teksttreci20"/>
        <w:numPr>
          <w:ilvl w:val="0"/>
          <w:numId w:val="18"/>
        </w:numPr>
        <w:shd w:val="clear" w:color="auto" w:fill="auto"/>
        <w:tabs>
          <w:tab w:val="left" w:pos="368"/>
        </w:tabs>
        <w:spacing w:before="0" w:after="0" w:line="250" w:lineRule="exact"/>
        <w:ind w:left="320" w:hanging="320"/>
        <w:jc w:val="left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apele</w:t>
      </w:r>
      <w:proofErr w:type="gramEnd"/>
      <w:r w:rsidRPr="001145B2">
        <w:rPr>
          <w:sz w:val="24"/>
          <w:szCs w:val="24"/>
        </w:rPr>
        <w:t xml:space="preserve"> zawierające formalnie niewiążące wezwania adresatów zewnętrznych do określonego postępowania, podjęcia inicjatywy czy zadania;</w:t>
      </w:r>
    </w:p>
    <w:p w:rsidR="00CE03DC" w:rsidRPr="001145B2" w:rsidRDefault="00CC2345" w:rsidP="000854CF">
      <w:pPr>
        <w:pStyle w:val="Teksttreci20"/>
        <w:numPr>
          <w:ilvl w:val="0"/>
          <w:numId w:val="18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opinie</w:t>
      </w:r>
      <w:proofErr w:type="gramEnd"/>
      <w:r w:rsidRPr="001145B2">
        <w:rPr>
          <w:sz w:val="24"/>
          <w:szCs w:val="24"/>
        </w:rPr>
        <w:t xml:space="preserve"> zawierające oświadczenia wiedzy oraz oceny.</w:t>
      </w:r>
    </w:p>
    <w:p w:rsidR="00CE03DC" w:rsidRPr="001145B2" w:rsidRDefault="00CC2345" w:rsidP="000854CF">
      <w:pPr>
        <w:pStyle w:val="Teksttreci20"/>
        <w:numPr>
          <w:ilvl w:val="0"/>
          <w:numId w:val="17"/>
        </w:numPr>
        <w:shd w:val="clear" w:color="auto" w:fill="auto"/>
        <w:tabs>
          <w:tab w:val="left" w:pos="637"/>
        </w:tabs>
        <w:spacing w:before="0" w:after="204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Do postanowień, deklaracji, oświadczeń, apeli i opinii ma zastosowanie przewidziany w statucie tryb zgłaszania inicjatywy uchwałodawczej i podejmowania uchwał.</w:t>
      </w:r>
    </w:p>
    <w:p w:rsidR="00CE03DC" w:rsidRPr="001145B2" w:rsidRDefault="00CC2345">
      <w:pPr>
        <w:pStyle w:val="Teksttreci20"/>
        <w:shd w:val="clear" w:color="auto" w:fill="auto"/>
        <w:spacing w:before="0" w:after="0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2304A5" w:rsidRPr="001145B2">
        <w:rPr>
          <w:sz w:val="24"/>
          <w:szCs w:val="24"/>
        </w:rPr>
        <w:t>2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Rada odbywa sesje zwyczajne i nadzwyczajne.</w:t>
      </w:r>
    </w:p>
    <w:p w:rsidR="00CE03DC" w:rsidRPr="001145B2" w:rsidRDefault="00CC2345" w:rsidP="000854CF">
      <w:pPr>
        <w:pStyle w:val="Teksttreci20"/>
        <w:numPr>
          <w:ilvl w:val="0"/>
          <w:numId w:val="19"/>
        </w:numPr>
        <w:shd w:val="clear" w:color="auto" w:fill="auto"/>
        <w:tabs>
          <w:tab w:val="left" w:pos="632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Sesjami zwyczajnymi są sesje przewidziane w planie pracy rady, a także </w:t>
      </w:r>
      <w:proofErr w:type="gramStart"/>
      <w:r w:rsidRPr="001145B2">
        <w:rPr>
          <w:sz w:val="24"/>
          <w:szCs w:val="24"/>
        </w:rPr>
        <w:t>nie przewidziane</w:t>
      </w:r>
      <w:proofErr w:type="gramEnd"/>
      <w:r w:rsidRPr="001145B2">
        <w:rPr>
          <w:sz w:val="24"/>
          <w:szCs w:val="24"/>
        </w:rPr>
        <w:t xml:space="preserve"> w planie, ale zwołane w zwykłym trybie.</w:t>
      </w:r>
    </w:p>
    <w:p w:rsidR="00CE03DC" w:rsidRPr="001145B2" w:rsidRDefault="00CC2345" w:rsidP="000854CF">
      <w:pPr>
        <w:pStyle w:val="Teksttreci20"/>
        <w:numPr>
          <w:ilvl w:val="0"/>
          <w:numId w:val="19"/>
        </w:numPr>
        <w:shd w:val="clear" w:color="auto" w:fill="auto"/>
        <w:tabs>
          <w:tab w:val="left" w:pos="637"/>
        </w:tabs>
        <w:spacing w:before="0" w:after="176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Sesjami nadzwyczajnymi są sesje zwołane w przypadkach przewidzianych w art. 20 ust. 3 ustawy o samorządzie gminnym.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2304A5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O sesji zawiadamia się wszystkich </w:t>
      </w:r>
      <w:proofErr w:type="gramStart"/>
      <w:r w:rsidRPr="001145B2">
        <w:rPr>
          <w:sz w:val="24"/>
          <w:szCs w:val="24"/>
        </w:rPr>
        <w:t>radnych co</w:t>
      </w:r>
      <w:proofErr w:type="gramEnd"/>
      <w:r w:rsidRPr="001145B2">
        <w:rPr>
          <w:sz w:val="24"/>
          <w:szCs w:val="24"/>
        </w:rPr>
        <w:t xml:space="preserve"> najmniej na </w:t>
      </w:r>
      <w:r w:rsidR="0023703D">
        <w:rPr>
          <w:sz w:val="24"/>
          <w:szCs w:val="24"/>
        </w:rPr>
        <w:t>5</w:t>
      </w:r>
      <w:r w:rsidRPr="001145B2">
        <w:rPr>
          <w:sz w:val="24"/>
          <w:szCs w:val="24"/>
        </w:rPr>
        <w:t xml:space="preserve"> dni przed terminem rozpoczęcia obrad za pomocą listów zwykłych, drogą elektroniczną lub w inny skuteczny sposób. Materiały na sesje mogą być przekazywane także w formie elektronicznej lub na nośnikach elektronicznych.</w:t>
      </w:r>
    </w:p>
    <w:p w:rsidR="00CE03DC" w:rsidRPr="001145B2" w:rsidRDefault="00CC2345" w:rsidP="000854CF">
      <w:pPr>
        <w:pStyle w:val="Teksttreci20"/>
        <w:numPr>
          <w:ilvl w:val="0"/>
          <w:numId w:val="20"/>
        </w:numPr>
        <w:shd w:val="clear" w:color="auto" w:fill="auto"/>
        <w:tabs>
          <w:tab w:val="left" w:pos="664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Zawiadomienie powinno zawierać:</w:t>
      </w:r>
    </w:p>
    <w:p w:rsidR="00CE03DC" w:rsidRPr="001145B2" w:rsidRDefault="00CC2345" w:rsidP="000854CF">
      <w:pPr>
        <w:pStyle w:val="Teksttreci20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miejsce</w:t>
      </w:r>
      <w:proofErr w:type="gramEnd"/>
      <w:r w:rsidRPr="001145B2">
        <w:rPr>
          <w:sz w:val="24"/>
          <w:szCs w:val="24"/>
        </w:rPr>
        <w:t>, dzień i godzinę rozpoczęcia sesji;</w:t>
      </w:r>
    </w:p>
    <w:p w:rsidR="00CE03DC" w:rsidRPr="001145B2" w:rsidRDefault="00CC2345" w:rsidP="000854CF">
      <w:pPr>
        <w:pStyle w:val="Teksttreci20"/>
        <w:numPr>
          <w:ilvl w:val="0"/>
          <w:numId w:val="21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porządek</w:t>
      </w:r>
      <w:proofErr w:type="gramEnd"/>
      <w:r w:rsidRPr="001145B2">
        <w:rPr>
          <w:sz w:val="24"/>
          <w:szCs w:val="24"/>
        </w:rPr>
        <w:t xml:space="preserve"> obrad;</w:t>
      </w:r>
    </w:p>
    <w:p w:rsidR="00CE03DC" w:rsidRPr="001145B2" w:rsidRDefault="00CC2345" w:rsidP="000854CF">
      <w:pPr>
        <w:pStyle w:val="Teksttreci20"/>
        <w:numPr>
          <w:ilvl w:val="0"/>
          <w:numId w:val="21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projekty</w:t>
      </w:r>
      <w:proofErr w:type="gramEnd"/>
      <w:r w:rsidRPr="001145B2">
        <w:rPr>
          <w:sz w:val="24"/>
          <w:szCs w:val="24"/>
        </w:rPr>
        <w:t xml:space="preserve"> uchwał.</w:t>
      </w:r>
    </w:p>
    <w:p w:rsidR="00CE03DC" w:rsidRPr="001145B2" w:rsidRDefault="00CC2345" w:rsidP="000854CF">
      <w:pPr>
        <w:pStyle w:val="Teksttreci20"/>
        <w:numPr>
          <w:ilvl w:val="0"/>
          <w:numId w:val="20"/>
        </w:numPr>
        <w:shd w:val="clear" w:color="auto" w:fill="auto"/>
        <w:tabs>
          <w:tab w:val="left" w:pos="637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Zawiadomienie o terminie, miejscu i godzinie rozpoczęcia sesji podaje się do wiadomości mieszkańców poprzez wywieszenie na tablicy ogłoszeń w urzędzie oraz na tablicach ogłoszeń </w:t>
      </w:r>
      <w:r w:rsidR="006E3ABC" w:rsidRPr="001145B2">
        <w:rPr>
          <w:sz w:val="24"/>
          <w:szCs w:val="24"/>
        </w:rPr>
        <w:t>na terenie gminy</w:t>
      </w:r>
      <w:r w:rsidRPr="001145B2">
        <w:rPr>
          <w:sz w:val="24"/>
          <w:szCs w:val="24"/>
        </w:rPr>
        <w:t xml:space="preserve">, a także podanie informacji w Biuletynie Informacji Publicznej na </w:t>
      </w:r>
      <w:r w:rsidR="0023703D">
        <w:rPr>
          <w:sz w:val="24"/>
          <w:szCs w:val="24"/>
        </w:rPr>
        <w:t>5</w:t>
      </w:r>
      <w:r w:rsidRPr="001145B2">
        <w:rPr>
          <w:sz w:val="24"/>
          <w:szCs w:val="24"/>
        </w:rPr>
        <w:t xml:space="preserve"> dni przed dniem odbycia sesji.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2304A5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Przed każdą sesją przewodniczący p</w:t>
      </w:r>
      <w:r w:rsidR="006E3ABC" w:rsidRPr="001145B2">
        <w:rPr>
          <w:sz w:val="24"/>
          <w:szCs w:val="24"/>
        </w:rPr>
        <w:t>o zasięgnięciu opinii wójta</w:t>
      </w:r>
      <w:r w:rsidRPr="001145B2">
        <w:rPr>
          <w:sz w:val="24"/>
          <w:szCs w:val="24"/>
        </w:rPr>
        <w:t xml:space="preserve"> ustala listę osób zaproszonych na sesję.</w:t>
      </w:r>
    </w:p>
    <w:p w:rsidR="00CE03DC" w:rsidRPr="001145B2" w:rsidRDefault="00CC2345" w:rsidP="000854CF">
      <w:pPr>
        <w:pStyle w:val="Teksttreci20"/>
        <w:numPr>
          <w:ilvl w:val="0"/>
          <w:numId w:val="22"/>
        </w:numPr>
        <w:shd w:val="clear" w:color="auto" w:fill="auto"/>
        <w:tabs>
          <w:tab w:val="left" w:pos="637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sesjach rady uczestniczą, z głosem doradczy</w:t>
      </w:r>
      <w:r w:rsidR="006E3ABC" w:rsidRPr="001145B2">
        <w:rPr>
          <w:sz w:val="24"/>
          <w:szCs w:val="24"/>
        </w:rPr>
        <w:t>m wójt</w:t>
      </w:r>
      <w:r w:rsidRPr="001145B2">
        <w:rPr>
          <w:sz w:val="24"/>
          <w:szCs w:val="24"/>
        </w:rPr>
        <w:t>, sekretarz i skarbnik gminy.</w:t>
      </w:r>
    </w:p>
    <w:p w:rsidR="00CE03DC" w:rsidRPr="001145B2" w:rsidRDefault="006E3ABC">
      <w:pPr>
        <w:pStyle w:val="Teksttreci20"/>
        <w:shd w:val="clear" w:color="auto" w:fill="auto"/>
        <w:spacing w:before="0" w:after="0" w:line="50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2304A5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 Wójt</w:t>
      </w:r>
      <w:r w:rsidR="00CC2345" w:rsidRPr="001145B2">
        <w:rPr>
          <w:sz w:val="24"/>
          <w:szCs w:val="24"/>
        </w:rPr>
        <w:t xml:space="preserve"> jest obowiązany udzielić wszelkiej pomocy w przygotowaniu i obsłudze sesji rady.</w:t>
      </w:r>
    </w:p>
    <w:p w:rsidR="00CE03DC" w:rsidRPr="001145B2" w:rsidRDefault="00CC2345">
      <w:pPr>
        <w:pStyle w:val="Teksttreci20"/>
        <w:shd w:val="clear" w:color="auto" w:fill="auto"/>
        <w:spacing w:before="0" w:after="0" w:line="50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2</w:t>
      </w:r>
      <w:r w:rsidR="00E22C47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 xml:space="preserve">. Sesje rady są jawne, </w:t>
      </w:r>
      <w:r w:rsidR="00BE1B7F" w:rsidRPr="001145B2">
        <w:rPr>
          <w:sz w:val="24"/>
          <w:szCs w:val="24"/>
        </w:rPr>
        <w:t>chyba, że</w:t>
      </w:r>
      <w:r w:rsidRPr="001145B2">
        <w:rPr>
          <w:sz w:val="24"/>
          <w:szCs w:val="24"/>
        </w:rPr>
        <w:t xml:space="preserve"> przepisy ustaw stanowią inaczej.</w:t>
      </w:r>
    </w:p>
    <w:p w:rsidR="00CE03DC" w:rsidRPr="001145B2" w:rsidRDefault="00CC2345">
      <w:pPr>
        <w:pStyle w:val="Teksttreci20"/>
        <w:shd w:val="clear" w:color="auto" w:fill="auto"/>
        <w:spacing w:before="0" w:after="0" w:line="50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lastRenderedPageBreak/>
        <w:t>§ 2</w:t>
      </w:r>
      <w:r w:rsidR="00E22C47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Rada obraduje w </w:t>
      </w:r>
      <w:proofErr w:type="gramStart"/>
      <w:r w:rsidRPr="001145B2">
        <w:rPr>
          <w:sz w:val="24"/>
          <w:szCs w:val="24"/>
        </w:rPr>
        <w:t>obecności co</w:t>
      </w:r>
      <w:proofErr w:type="gramEnd"/>
      <w:r w:rsidRPr="001145B2">
        <w:rPr>
          <w:sz w:val="24"/>
          <w:szCs w:val="24"/>
        </w:rPr>
        <w:t xml:space="preserve"> najmniej połowy ustawowego składu rady.</w:t>
      </w:r>
    </w:p>
    <w:p w:rsidR="00CE03DC" w:rsidRPr="001145B2" w:rsidRDefault="00CC2345">
      <w:pPr>
        <w:pStyle w:val="Teksttreci20"/>
        <w:shd w:val="clear" w:color="auto" w:fill="auto"/>
        <w:spacing w:before="0" w:after="180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W przypadku, gdy liczba radnych obecnych na sesji zmniejszy się poniżej połowy ustawowego składu rady przewodniczący przerywa obrady.</w:t>
      </w:r>
    </w:p>
    <w:p w:rsidR="0034673F" w:rsidRPr="001145B2" w:rsidRDefault="00CC2345">
      <w:pPr>
        <w:pStyle w:val="Teksttreci20"/>
        <w:shd w:val="clear" w:color="auto" w:fill="auto"/>
        <w:spacing w:before="0" w:after="0" w:line="254" w:lineRule="exact"/>
        <w:ind w:left="340" w:right="160"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6A0F12" w:rsidRPr="001145B2">
        <w:rPr>
          <w:sz w:val="24"/>
          <w:szCs w:val="24"/>
        </w:rPr>
        <w:t>2</w:t>
      </w:r>
      <w:r w:rsidR="00E22C47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W celu zapewnienia sprawnego przebiegu obrad przewodniczący zarządza wybór sekretarza obrad.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left="340" w:right="160"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 2. Sekretarz wykonuje czynności zlecane przez przewodniczącego obrad, a w szczególności:</w:t>
      </w:r>
    </w:p>
    <w:p w:rsidR="00CE03DC" w:rsidRPr="001145B2" w:rsidRDefault="00CC2345" w:rsidP="000854CF">
      <w:pPr>
        <w:pStyle w:val="Teksttreci20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nadzoruje</w:t>
      </w:r>
      <w:proofErr w:type="gramEnd"/>
      <w:r w:rsidRPr="001145B2">
        <w:rPr>
          <w:sz w:val="24"/>
          <w:szCs w:val="24"/>
        </w:rPr>
        <w:t xml:space="preserve"> prowadzenie protokołu obrad;</w:t>
      </w:r>
    </w:p>
    <w:p w:rsidR="00CE03DC" w:rsidRPr="001145B2" w:rsidRDefault="00CC2345" w:rsidP="000854CF">
      <w:pPr>
        <w:pStyle w:val="Teksttreci20"/>
        <w:numPr>
          <w:ilvl w:val="0"/>
          <w:numId w:val="23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liczy</w:t>
      </w:r>
      <w:proofErr w:type="gramEnd"/>
      <w:r w:rsidRPr="001145B2">
        <w:rPr>
          <w:sz w:val="24"/>
          <w:szCs w:val="24"/>
        </w:rPr>
        <w:t xml:space="preserve"> głosy w wyniku przeprowadzonych głosowań jawnych</w:t>
      </w:r>
      <w:r w:rsidR="00944472"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E22C47" w:rsidRPr="001145B2">
        <w:rPr>
          <w:sz w:val="24"/>
          <w:szCs w:val="24"/>
        </w:rPr>
        <w:t>29</w:t>
      </w:r>
      <w:r w:rsidRPr="001145B2">
        <w:rPr>
          <w:sz w:val="24"/>
          <w:szCs w:val="24"/>
        </w:rPr>
        <w:t>. Przewodniczący otwiera, prowadzi i zamyka sesje rady. W przypadku nieobecności przewodniczącego czynności te wykonuje wiceprzewodniczący rady.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</w:t>
      </w:r>
      <w:r w:rsidR="00E22C47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 xml:space="preserve">. Otwarcie sesji następuje po wypowiedzeniu przez przewodniczącego słów o treści: „Otwieram sesję </w:t>
      </w:r>
      <w:r w:rsidR="006E3ABC" w:rsidRPr="001145B2">
        <w:rPr>
          <w:sz w:val="24"/>
          <w:szCs w:val="24"/>
        </w:rPr>
        <w:t>Rady Gminy w Dąbrowie</w:t>
      </w:r>
      <w:r w:rsidRPr="001145B2">
        <w:rPr>
          <w:sz w:val="24"/>
          <w:szCs w:val="24"/>
        </w:rPr>
        <w:t>”.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</w:t>
      </w:r>
      <w:r w:rsidR="00E22C47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>. Po otwarciu sesji przewodniczący:</w:t>
      </w:r>
    </w:p>
    <w:p w:rsidR="00CE03DC" w:rsidRPr="001145B2" w:rsidRDefault="00CC2345" w:rsidP="000854CF">
      <w:pPr>
        <w:pStyle w:val="Teksttreci20"/>
        <w:numPr>
          <w:ilvl w:val="0"/>
          <w:numId w:val="24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stwierdza</w:t>
      </w:r>
      <w:proofErr w:type="gramEnd"/>
      <w:r w:rsidRPr="001145B2">
        <w:rPr>
          <w:sz w:val="24"/>
          <w:szCs w:val="24"/>
        </w:rPr>
        <w:t xml:space="preserve"> na podstawie listy obecności prawomocność obrad;</w:t>
      </w:r>
    </w:p>
    <w:p w:rsidR="00CE03DC" w:rsidRPr="001145B2" w:rsidRDefault="00CC2345" w:rsidP="000854CF">
      <w:pPr>
        <w:pStyle w:val="Teksttreci2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18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przedstawia</w:t>
      </w:r>
      <w:proofErr w:type="gramEnd"/>
      <w:r w:rsidRPr="001145B2">
        <w:rPr>
          <w:sz w:val="24"/>
          <w:szCs w:val="24"/>
        </w:rPr>
        <w:t xml:space="preserve"> porządek obrad.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</w:t>
      </w:r>
      <w:r w:rsidR="0013568C" w:rsidRPr="001145B2">
        <w:rPr>
          <w:sz w:val="24"/>
          <w:szCs w:val="24"/>
        </w:rPr>
        <w:t>2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Porządek obrad każdej sesji powinien obejmować w szczególności:</w:t>
      </w:r>
    </w:p>
    <w:p w:rsidR="00CE03DC" w:rsidRPr="001145B2" w:rsidRDefault="00CC2345" w:rsidP="000854CF">
      <w:pPr>
        <w:pStyle w:val="Teksttreci20"/>
        <w:numPr>
          <w:ilvl w:val="0"/>
          <w:numId w:val="25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przyjęcie</w:t>
      </w:r>
      <w:proofErr w:type="gramEnd"/>
      <w:r w:rsidRPr="001145B2">
        <w:rPr>
          <w:sz w:val="24"/>
          <w:szCs w:val="24"/>
        </w:rPr>
        <w:t xml:space="preserve"> protokołu z poprzedniej lub poprzednich sesji;</w:t>
      </w:r>
    </w:p>
    <w:p w:rsidR="00CE03DC" w:rsidRPr="001145B2" w:rsidRDefault="00CC2345" w:rsidP="000854CF">
      <w:pPr>
        <w:pStyle w:val="Teksttreci20"/>
        <w:numPr>
          <w:ilvl w:val="0"/>
          <w:numId w:val="25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zgłaszanie</w:t>
      </w:r>
      <w:proofErr w:type="gramEnd"/>
      <w:r w:rsidRPr="001145B2">
        <w:rPr>
          <w:sz w:val="24"/>
          <w:szCs w:val="24"/>
        </w:rPr>
        <w:t xml:space="preserve"> interpelacji i wniosków przez radnych;</w:t>
      </w:r>
    </w:p>
    <w:p w:rsidR="00CE03DC" w:rsidRPr="001145B2" w:rsidRDefault="006E3ABC" w:rsidP="000854CF">
      <w:pPr>
        <w:pStyle w:val="Teksttreci20"/>
        <w:numPr>
          <w:ilvl w:val="0"/>
          <w:numId w:val="25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sprawozdanie</w:t>
      </w:r>
      <w:proofErr w:type="gramEnd"/>
      <w:r w:rsidRPr="001145B2">
        <w:rPr>
          <w:sz w:val="24"/>
          <w:szCs w:val="24"/>
        </w:rPr>
        <w:t xml:space="preserve"> wójta</w:t>
      </w:r>
      <w:r w:rsidR="00CC2345" w:rsidRPr="001145B2">
        <w:rPr>
          <w:sz w:val="24"/>
          <w:szCs w:val="24"/>
        </w:rPr>
        <w:t xml:space="preserve"> z działalności między sesjami rady.</w:t>
      </w:r>
    </w:p>
    <w:p w:rsidR="00CE03DC" w:rsidRPr="001145B2" w:rsidRDefault="00CC2345" w:rsidP="000854CF">
      <w:pPr>
        <w:pStyle w:val="Teksttreci20"/>
        <w:numPr>
          <w:ilvl w:val="0"/>
          <w:numId w:val="26"/>
        </w:numPr>
        <w:shd w:val="clear" w:color="auto" w:fill="auto"/>
        <w:tabs>
          <w:tab w:val="left" w:pos="684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Porządek obrad pierwszej sesji rady powinien obejmować w szczególności:</w:t>
      </w:r>
    </w:p>
    <w:p w:rsidR="00CE03DC" w:rsidRPr="001145B2" w:rsidRDefault="00CC2345" w:rsidP="000854CF">
      <w:pPr>
        <w:pStyle w:val="Teksttreci20"/>
        <w:numPr>
          <w:ilvl w:val="0"/>
          <w:numId w:val="27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wybór</w:t>
      </w:r>
      <w:proofErr w:type="gramEnd"/>
      <w:r w:rsidRPr="001145B2">
        <w:rPr>
          <w:sz w:val="24"/>
          <w:szCs w:val="24"/>
        </w:rPr>
        <w:t xml:space="preserve"> przewodniczącego rady;</w:t>
      </w:r>
    </w:p>
    <w:p w:rsidR="00CE03DC" w:rsidRPr="001145B2" w:rsidRDefault="006E3ABC" w:rsidP="000854CF">
      <w:pPr>
        <w:pStyle w:val="Teksttreci20"/>
        <w:numPr>
          <w:ilvl w:val="0"/>
          <w:numId w:val="27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wybór</w:t>
      </w:r>
      <w:proofErr w:type="gramEnd"/>
      <w:r w:rsidRPr="001145B2">
        <w:rPr>
          <w:sz w:val="24"/>
          <w:szCs w:val="24"/>
        </w:rPr>
        <w:t xml:space="preserve"> wiceprzewodniczącego</w:t>
      </w:r>
      <w:r w:rsidR="00CC2345" w:rsidRPr="001145B2">
        <w:rPr>
          <w:sz w:val="24"/>
          <w:szCs w:val="24"/>
        </w:rPr>
        <w:t xml:space="preserve"> rady.</w:t>
      </w:r>
    </w:p>
    <w:p w:rsidR="00CE03DC" w:rsidRPr="001145B2" w:rsidRDefault="00CC2345" w:rsidP="000854CF">
      <w:pPr>
        <w:pStyle w:val="Teksttreci20"/>
        <w:numPr>
          <w:ilvl w:val="0"/>
          <w:numId w:val="26"/>
        </w:numPr>
        <w:shd w:val="clear" w:color="auto" w:fill="auto"/>
        <w:tabs>
          <w:tab w:val="left" w:pos="637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Z wnioskiem o uzupełnienie lub zmianę porządku obrad może wystąpić radny, kom</w:t>
      </w:r>
      <w:r w:rsidR="006E3ABC" w:rsidRPr="001145B2">
        <w:rPr>
          <w:sz w:val="24"/>
          <w:szCs w:val="24"/>
        </w:rPr>
        <w:t>isja, klub radnych lub wójt</w:t>
      </w:r>
      <w:r w:rsidRPr="001145B2">
        <w:rPr>
          <w:sz w:val="24"/>
          <w:szCs w:val="24"/>
        </w:rPr>
        <w:t>.</w:t>
      </w:r>
    </w:p>
    <w:p w:rsidR="00CE03DC" w:rsidRPr="001145B2" w:rsidRDefault="00CC2345" w:rsidP="000854CF">
      <w:pPr>
        <w:pStyle w:val="Teksttreci20"/>
        <w:numPr>
          <w:ilvl w:val="0"/>
          <w:numId w:val="26"/>
        </w:numPr>
        <w:shd w:val="clear" w:color="auto" w:fill="auto"/>
        <w:tabs>
          <w:tab w:val="left" w:pos="684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Porządek obrad sesji rady powinien zostać wyczerpany na jednym posiedzeniu.</w:t>
      </w:r>
    </w:p>
    <w:p w:rsidR="00CE03DC" w:rsidRPr="001145B2" w:rsidRDefault="006E3ABC" w:rsidP="000854CF">
      <w:pPr>
        <w:pStyle w:val="Teksttreci20"/>
        <w:numPr>
          <w:ilvl w:val="0"/>
          <w:numId w:val="26"/>
        </w:numPr>
        <w:shd w:val="clear" w:color="auto" w:fill="auto"/>
        <w:tabs>
          <w:tab w:val="left" w:pos="637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Na wniosek wójta</w:t>
      </w:r>
      <w:r w:rsidR="00CC2345" w:rsidRPr="001145B2">
        <w:rPr>
          <w:sz w:val="24"/>
          <w:szCs w:val="24"/>
        </w:rPr>
        <w:t>, przewodniczącego obrad lub radnego rada może postanowić o przerwaniu obrad i ich kontynuowaniu na następnym posiedzeniu, ustalając z góry termin, miejsce i godzinę odbycia tego posiedzenia.</w:t>
      </w:r>
    </w:p>
    <w:p w:rsidR="002C3274" w:rsidRPr="001145B2" w:rsidRDefault="00CC2345" w:rsidP="002C3274">
      <w:pPr>
        <w:pStyle w:val="Teksttreci20"/>
        <w:numPr>
          <w:ilvl w:val="0"/>
          <w:numId w:val="26"/>
        </w:numPr>
        <w:shd w:val="clear" w:color="auto" w:fill="auto"/>
        <w:tabs>
          <w:tab w:val="left" w:pos="637"/>
        </w:tabs>
        <w:spacing w:before="0" w:after="0" w:line="22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protokole obrad rady odnotowuje się przerwanie obrad, podając w szczególności przyczynę przerwania obrad. W przypadku stwierdzenia braku kworum odnotowuje się w protokole imiona i nazwiska nieobecnych radnych oraz radnych, którzy bez usprawiedliwienia opuścili obrady przed ich zakończeniem.</w:t>
      </w:r>
    </w:p>
    <w:p w:rsidR="00CE03DC" w:rsidRPr="001145B2" w:rsidRDefault="00CC2345" w:rsidP="002C3274">
      <w:pPr>
        <w:pStyle w:val="Teksttreci20"/>
        <w:numPr>
          <w:ilvl w:val="0"/>
          <w:numId w:val="26"/>
        </w:numPr>
        <w:shd w:val="clear" w:color="auto" w:fill="auto"/>
        <w:tabs>
          <w:tab w:val="left" w:pos="637"/>
        </w:tabs>
        <w:spacing w:before="0" w:after="0" w:line="22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Sprawozdanie, o jakim mowa w § </w:t>
      </w:r>
      <w:r w:rsidR="0034673F" w:rsidRPr="001145B2">
        <w:rPr>
          <w:sz w:val="24"/>
          <w:szCs w:val="24"/>
        </w:rPr>
        <w:t>3</w:t>
      </w:r>
      <w:r w:rsidR="0013568C" w:rsidRPr="001145B2">
        <w:rPr>
          <w:sz w:val="24"/>
          <w:szCs w:val="24"/>
        </w:rPr>
        <w:t>2</w:t>
      </w:r>
      <w:r w:rsidR="006E3ABC" w:rsidRPr="001145B2">
        <w:rPr>
          <w:sz w:val="24"/>
          <w:szCs w:val="24"/>
        </w:rPr>
        <w:t xml:space="preserve"> ust. 1 </w:t>
      </w:r>
      <w:proofErr w:type="spellStart"/>
      <w:r w:rsidR="006E3ABC" w:rsidRPr="001145B2">
        <w:rPr>
          <w:sz w:val="24"/>
          <w:szCs w:val="24"/>
        </w:rPr>
        <w:t>pkt</w:t>
      </w:r>
      <w:proofErr w:type="spellEnd"/>
      <w:r w:rsidR="006E3ABC" w:rsidRPr="001145B2">
        <w:rPr>
          <w:sz w:val="24"/>
          <w:szCs w:val="24"/>
        </w:rPr>
        <w:t xml:space="preserve"> 3 </w:t>
      </w:r>
      <w:r w:rsidR="00804A71" w:rsidRPr="001145B2">
        <w:rPr>
          <w:sz w:val="24"/>
          <w:szCs w:val="24"/>
        </w:rPr>
        <w:t xml:space="preserve">w przypadku nieobecności wójta </w:t>
      </w:r>
      <w:r w:rsidR="006E3ABC" w:rsidRPr="001145B2">
        <w:rPr>
          <w:sz w:val="24"/>
          <w:szCs w:val="24"/>
        </w:rPr>
        <w:t>składa sekretarz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3</w:t>
      </w:r>
      <w:r w:rsidR="0013568C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Interpelacje i wnioski winny być składane w sprawach istotnych dla wspólnoty samorządowej, a ich sformułowanie winno być jasne i syntetyczne.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684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Odpowiedzi na interpelacje udzielają w </w:t>
      </w:r>
      <w:proofErr w:type="gramStart"/>
      <w:r w:rsidRPr="001145B2">
        <w:rPr>
          <w:sz w:val="24"/>
          <w:szCs w:val="24"/>
        </w:rPr>
        <w:t>zależności jakiej</w:t>
      </w:r>
      <w:proofErr w:type="gramEnd"/>
      <w:r w:rsidRPr="001145B2">
        <w:rPr>
          <w:sz w:val="24"/>
          <w:szCs w:val="24"/>
        </w:rPr>
        <w:t xml:space="preserve"> kwestii one dotyczą:</w:t>
      </w:r>
    </w:p>
    <w:p w:rsidR="00CE03DC" w:rsidRPr="001145B2" w:rsidRDefault="00CC2345" w:rsidP="000854CF">
      <w:pPr>
        <w:pStyle w:val="Teksttreci20"/>
        <w:numPr>
          <w:ilvl w:val="0"/>
          <w:numId w:val="29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przewodniczący</w:t>
      </w:r>
      <w:proofErr w:type="gramEnd"/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przewodniczący</w:t>
      </w:r>
      <w:proofErr w:type="gramEnd"/>
      <w:r w:rsidRPr="001145B2">
        <w:rPr>
          <w:sz w:val="24"/>
          <w:szCs w:val="24"/>
        </w:rPr>
        <w:t xml:space="preserve"> komisji rady;</w:t>
      </w:r>
    </w:p>
    <w:p w:rsidR="00CE03DC" w:rsidRPr="001145B2" w:rsidRDefault="006E3ABC" w:rsidP="000854CF">
      <w:pPr>
        <w:pStyle w:val="Teksttreci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wójt</w:t>
      </w:r>
      <w:proofErr w:type="gramEnd"/>
      <w:r w:rsidR="00CC2345" w:rsidRPr="001145B2">
        <w:rPr>
          <w:sz w:val="24"/>
          <w:szCs w:val="24"/>
        </w:rPr>
        <w:t xml:space="preserve">, </w:t>
      </w:r>
      <w:r w:rsidRPr="001145B2">
        <w:rPr>
          <w:sz w:val="24"/>
          <w:szCs w:val="24"/>
        </w:rPr>
        <w:t>bądź wyznaczony przez niego</w:t>
      </w:r>
      <w:r w:rsidR="00CC2345" w:rsidRPr="001145B2">
        <w:rPr>
          <w:sz w:val="24"/>
          <w:szCs w:val="24"/>
        </w:rPr>
        <w:t xml:space="preserve"> pracownik urzędu;</w:t>
      </w:r>
    </w:p>
    <w:p w:rsidR="00CE03DC" w:rsidRPr="001145B2" w:rsidRDefault="00CC2345" w:rsidP="000854CF">
      <w:pPr>
        <w:pStyle w:val="Teksttreci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kierownik</w:t>
      </w:r>
      <w:proofErr w:type="gramEnd"/>
      <w:r w:rsidRPr="001145B2">
        <w:rPr>
          <w:sz w:val="24"/>
          <w:szCs w:val="24"/>
        </w:rPr>
        <w:t xml:space="preserve"> jednostki organizacyjnej gminy.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637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przypadku niemożliwości udzielenia odpowiedzi na interpelację na sesji, odpowiedź winna być udzielona na piśmie.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Interpelacje składa się ustnie podczas sesji rady bądź na piśmie.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642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Interpelacje pisemne wnosi się do przewodniczącego. W treści interpelacji należy wskazać </w:t>
      </w:r>
      <w:r w:rsidR="00F80420" w:rsidRPr="001145B2">
        <w:rPr>
          <w:sz w:val="24"/>
          <w:szCs w:val="24"/>
        </w:rPr>
        <w:t>osobę, do której</w:t>
      </w:r>
      <w:r w:rsidRPr="001145B2">
        <w:rPr>
          <w:sz w:val="24"/>
          <w:szCs w:val="24"/>
        </w:rPr>
        <w:t xml:space="preserve"> jest kierowana, treść interpelacji, datę i podpis radnego zgłaszającego interpelację. Przewodniczący niezwłocznie przekazuje interpelację właściwej osobie.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Rejestr zgłoszonych interpelacji i wniosków prowadzi urząd.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642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Na wniosek radnego, komisji rady lub klubu radnych rada może włączyć sprawę udzielenia odpowiedzi na interpelację do porządku obrad na następnej sesji.</w:t>
      </w:r>
    </w:p>
    <w:p w:rsidR="00CE03DC" w:rsidRPr="001145B2" w:rsidRDefault="00CC2345" w:rsidP="000854CF">
      <w:pPr>
        <w:pStyle w:val="Teksttreci20"/>
        <w:numPr>
          <w:ilvl w:val="0"/>
          <w:numId w:val="28"/>
        </w:numPr>
        <w:shd w:val="clear" w:color="auto" w:fill="auto"/>
        <w:tabs>
          <w:tab w:val="left" w:pos="724"/>
        </w:tabs>
        <w:spacing w:before="0" w:after="184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czuwa nad udzielaniem odpowiedzi na interpelacje.</w:t>
      </w:r>
    </w:p>
    <w:p w:rsidR="00CE03DC" w:rsidRPr="001145B2" w:rsidRDefault="00CC2345">
      <w:pPr>
        <w:pStyle w:val="Teksttreci20"/>
        <w:shd w:val="clear" w:color="auto" w:fill="auto"/>
        <w:spacing w:before="0" w:after="0" w:line="245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</w:t>
      </w:r>
      <w:r w:rsidR="0013568C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Zapytania składa się w sprawach aktualnych problemów gminy, a także w celu uzyskania informacji o konkretnym stanie faktycznym lub prawnym.</w:t>
      </w:r>
    </w:p>
    <w:p w:rsidR="00CE03DC" w:rsidRPr="001145B2" w:rsidRDefault="00CC2345">
      <w:pPr>
        <w:pStyle w:val="Teksttreci20"/>
        <w:shd w:val="clear" w:color="auto" w:fill="auto"/>
        <w:spacing w:before="0" w:after="184" w:line="254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lastRenderedPageBreak/>
        <w:t>2. Osoby wymienione w § 3</w:t>
      </w:r>
      <w:r w:rsidR="0013568C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 xml:space="preserve"> ust. 2 udzielają na sesji odpowiedzi na zadane pytanie, a jeżeli odpowiedź bezpośrednia nie jest możliwa</w:t>
      </w:r>
      <w:r w:rsidR="008A6F87" w:rsidRPr="001145B2">
        <w:rPr>
          <w:sz w:val="24"/>
          <w:szCs w:val="24"/>
        </w:rPr>
        <w:t>,</w:t>
      </w:r>
      <w:r w:rsidRPr="001145B2">
        <w:rPr>
          <w:sz w:val="24"/>
          <w:szCs w:val="24"/>
        </w:rPr>
        <w:t xml:space="preserve"> pytany udziela odpowiedzi na najbliższej sesji rady.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</w:t>
      </w:r>
      <w:r w:rsidR="0013568C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Przewodniczący prowadzi obrady zgodnie z porządkiem obrad, otwierając i zamykając dyskusję nad poszczególnymi punktami.</w:t>
      </w:r>
    </w:p>
    <w:p w:rsidR="00CE03DC" w:rsidRPr="001145B2" w:rsidRDefault="00CC2345" w:rsidP="000854CF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Radny nie może zabierać głosu bez zezwolenia przewodniczącego.</w:t>
      </w:r>
    </w:p>
    <w:p w:rsidR="00CE03DC" w:rsidRPr="001145B2" w:rsidRDefault="00CC2345" w:rsidP="000854CF">
      <w:pPr>
        <w:pStyle w:val="Teksttreci20"/>
        <w:numPr>
          <w:ilvl w:val="0"/>
          <w:numId w:val="30"/>
        </w:numPr>
        <w:shd w:val="clear" w:color="auto" w:fill="auto"/>
        <w:tabs>
          <w:tab w:val="left" w:pos="637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Jeżeli radny w swoim wystąpieniu wyraźnie odbiega od przedmiotu obrad lub przekracza przeznaczony dla niego czas, przewodniczący może mu zwrócić uwagę. Po dwukrotnym upomnieniu bez skutku, przewodniczący obrad może odebrać głos radnemu.</w:t>
      </w:r>
    </w:p>
    <w:p w:rsidR="00CE03DC" w:rsidRPr="001145B2" w:rsidRDefault="00CC2345" w:rsidP="000854CF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może udzielić głosu osobom zaproszonym lub zobowiązanym do udziału w sesji rady.</w:t>
      </w:r>
    </w:p>
    <w:p w:rsidR="00CE03DC" w:rsidRPr="001145B2" w:rsidRDefault="00CC2345" w:rsidP="000854CF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Przepis ust. 3 stosuje się odpowiednio do osób zobowiązanych lub zaproszonych na sesję rady.</w:t>
      </w:r>
    </w:p>
    <w:p w:rsidR="00CE03DC" w:rsidRPr="001145B2" w:rsidRDefault="00CC2345" w:rsidP="000854CF">
      <w:pPr>
        <w:pStyle w:val="Teksttreci20"/>
        <w:numPr>
          <w:ilvl w:val="0"/>
          <w:numId w:val="30"/>
        </w:numPr>
        <w:shd w:val="clear" w:color="auto" w:fill="auto"/>
        <w:tabs>
          <w:tab w:val="left" w:pos="642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Przewodniczący, po uprzednim zwróceniu uwagi, może nakazać opuszczenie sali obrad osobom będącym </w:t>
      </w:r>
      <w:r w:rsidR="003A4CEB" w:rsidRPr="001145B2">
        <w:rPr>
          <w:sz w:val="24"/>
          <w:szCs w:val="24"/>
        </w:rPr>
        <w:t xml:space="preserve">publicznością, </w:t>
      </w:r>
      <w:r w:rsidRPr="001145B2">
        <w:rPr>
          <w:sz w:val="24"/>
          <w:szCs w:val="24"/>
        </w:rPr>
        <w:t>które swoim zachowaniem zakłócają porządek obrad lub naruszają powagę sesji.</w:t>
      </w:r>
    </w:p>
    <w:p w:rsidR="00CE03DC" w:rsidRPr="001145B2" w:rsidRDefault="00CC2345" w:rsidP="000854CF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18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może zabrać głos w każdej chwili obrad.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3</w:t>
      </w:r>
      <w:r w:rsidR="000B535D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>.</w:t>
      </w:r>
      <w:r w:rsidR="001E38A6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Przewodniczący udziela głosu na sesji według kolejności zgłoszeń.</w:t>
      </w:r>
    </w:p>
    <w:p w:rsidR="00CE03DC" w:rsidRPr="001145B2" w:rsidRDefault="00CC2345" w:rsidP="000854CF">
      <w:pPr>
        <w:pStyle w:val="Teksttreci20"/>
        <w:numPr>
          <w:ilvl w:val="0"/>
          <w:numId w:val="31"/>
        </w:numPr>
        <w:shd w:val="clear" w:color="auto" w:fill="auto"/>
        <w:tabs>
          <w:tab w:val="left" w:pos="637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udziela głosu poza kolejnością w sprawie wniosków o charakterze formalnym, w szczególności dotyczących: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stwierdzenia</w:t>
      </w:r>
      <w:proofErr w:type="gramEnd"/>
      <w:r w:rsidRPr="001145B2">
        <w:rPr>
          <w:sz w:val="24"/>
          <w:szCs w:val="24"/>
        </w:rPr>
        <w:t xml:space="preserve"> </w:t>
      </w:r>
      <w:r w:rsidR="001E38A6" w:rsidRPr="001145B2">
        <w:rPr>
          <w:sz w:val="24"/>
          <w:szCs w:val="24"/>
        </w:rPr>
        <w:t>quorum</w:t>
      </w:r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dokonania</w:t>
      </w:r>
      <w:proofErr w:type="gramEnd"/>
      <w:r w:rsidRPr="001145B2">
        <w:rPr>
          <w:sz w:val="24"/>
          <w:szCs w:val="24"/>
        </w:rPr>
        <w:t xml:space="preserve"> zmiany w porządku obrad, w tym zmiany kolejności jego punktów;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zgłoszenia</w:t>
      </w:r>
      <w:proofErr w:type="gramEnd"/>
      <w:r w:rsidRPr="001145B2">
        <w:rPr>
          <w:sz w:val="24"/>
          <w:szCs w:val="24"/>
        </w:rPr>
        <w:t xml:space="preserve"> autopoprawki do projektu uchwały lub wycofania projektu;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zakończenia</w:t>
      </w:r>
      <w:proofErr w:type="gramEnd"/>
      <w:r w:rsidRPr="001145B2">
        <w:rPr>
          <w:sz w:val="24"/>
          <w:szCs w:val="24"/>
        </w:rPr>
        <w:t xml:space="preserve"> dyskusji nad określonym zagadnieniem i przystąpienie do głosowania;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zamknięcia</w:t>
      </w:r>
      <w:proofErr w:type="gramEnd"/>
      <w:r w:rsidRPr="001145B2">
        <w:rPr>
          <w:sz w:val="24"/>
          <w:szCs w:val="24"/>
        </w:rPr>
        <w:t xml:space="preserve"> listy dyskutantów;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ustalenia</w:t>
      </w:r>
      <w:proofErr w:type="gramEnd"/>
      <w:r w:rsidRPr="001145B2">
        <w:rPr>
          <w:sz w:val="24"/>
          <w:szCs w:val="24"/>
        </w:rPr>
        <w:t xml:space="preserve"> czasu na wystąpienia mówców;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głosowanie</w:t>
      </w:r>
      <w:proofErr w:type="gramEnd"/>
      <w:r w:rsidRPr="001145B2">
        <w:rPr>
          <w:sz w:val="24"/>
          <w:szCs w:val="24"/>
        </w:rPr>
        <w:t xml:space="preserve"> bez dyskusji;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zamknięcia</w:t>
      </w:r>
      <w:proofErr w:type="gramEnd"/>
      <w:r w:rsidRPr="001145B2">
        <w:rPr>
          <w:sz w:val="24"/>
          <w:szCs w:val="24"/>
        </w:rPr>
        <w:t xml:space="preserve"> listy kandydatów przy wyborach;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ponowne</w:t>
      </w:r>
      <w:r w:rsidR="008A6F87" w:rsidRPr="001145B2">
        <w:rPr>
          <w:sz w:val="24"/>
          <w:szCs w:val="24"/>
        </w:rPr>
        <w:t>go</w:t>
      </w:r>
      <w:proofErr w:type="gramEnd"/>
      <w:r w:rsidRPr="001145B2">
        <w:rPr>
          <w:sz w:val="24"/>
          <w:szCs w:val="24"/>
        </w:rPr>
        <w:t xml:space="preserve"> przeliczeni</w:t>
      </w:r>
      <w:r w:rsidR="008A6F87" w:rsidRPr="001145B2">
        <w:rPr>
          <w:sz w:val="24"/>
          <w:szCs w:val="24"/>
        </w:rPr>
        <w:t>a</w:t>
      </w:r>
      <w:r w:rsidRPr="001145B2">
        <w:rPr>
          <w:sz w:val="24"/>
          <w:szCs w:val="24"/>
        </w:rPr>
        <w:t xml:space="preserve"> głosów,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odesłani</w:t>
      </w:r>
      <w:r w:rsidR="008A6F87" w:rsidRPr="001145B2">
        <w:rPr>
          <w:sz w:val="24"/>
          <w:szCs w:val="24"/>
        </w:rPr>
        <w:t>a</w:t>
      </w:r>
      <w:proofErr w:type="gramEnd"/>
      <w:r w:rsidRPr="001145B2">
        <w:rPr>
          <w:sz w:val="24"/>
          <w:szCs w:val="24"/>
        </w:rPr>
        <w:t xml:space="preserve"> projektu uchwały do komisji bądź przekazanie inicjatorom;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wniosk</w:t>
      </w:r>
      <w:r w:rsidR="00D87397" w:rsidRPr="001145B2">
        <w:rPr>
          <w:sz w:val="24"/>
          <w:szCs w:val="24"/>
        </w:rPr>
        <w:t>ów</w:t>
      </w:r>
      <w:proofErr w:type="gramEnd"/>
      <w:r w:rsidRPr="001145B2">
        <w:rPr>
          <w:sz w:val="24"/>
          <w:szCs w:val="24"/>
        </w:rPr>
        <w:t xml:space="preserve"> ad vocem;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zarządzeni</w:t>
      </w:r>
      <w:r w:rsidR="00D87397" w:rsidRPr="001145B2">
        <w:rPr>
          <w:sz w:val="24"/>
          <w:szCs w:val="24"/>
        </w:rPr>
        <w:t>a</w:t>
      </w:r>
      <w:proofErr w:type="gramEnd"/>
      <w:r w:rsidR="009E5C9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przerwy;</w:t>
      </w:r>
    </w:p>
    <w:p w:rsidR="00CE03DC" w:rsidRPr="001145B2" w:rsidRDefault="00CC2345" w:rsidP="000854CF">
      <w:pPr>
        <w:pStyle w:val="Teksttreci20"/>
        <w:numPr>
          <w:ilvl w:val="0"/>
          <w:numId w:val="32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zamknięcia</w:t>
      </w:r>
      <w:proofErr w:type="gramEnd"/>
      <w:r w:rsidRPr="001145B2">
        <w:rPr>
          <w:sz w:val="24"/>
          <w:szCs w:val="24"/>
        </w:rPr>
        <w:t xml:space="preserve"> obrad.</w:t>
      </w:r>
    </w:p>
    <w:p w:rsidR="00CE03DC" w:rsidRPr="001145B2" w:rsidRDefault="00CC2345" w:rsidP="000854CF">
      <w:pPr>
        <w:pStyle w:val="Teksttreci20"/>
        <w:numPr>
          <w:ilvl w:val="0"/>
          <w:numId w:val="31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Poza kolejnością przewodniczący udziela głosu:</w:t>
      </w:r>
    </w:p>
    <w:p w:rsidR="00CE03DC" w:rsidRPr="001145B2" w:rsidRDefault="008F03E3" w:rsidP="000854CF">
      <w:pPr>
        <w:pStyle w:val="Teksttreci20"/>
        <w:numPr>
          <w:ilvl w:val="0"/>
          <w:numId w:val="33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wójtowi</w:t>
      </w:r>
      <w:proofErr w:type="gramEnd"/>
      <w:r w:rsidRPr="001145B2">
        <w:rPr>
          <w:sz w:val="24"/>
          <w:szCs w:val="24"/>
        </w:rPr>
        <w:t>, sekretarzowi i skarbnikowi</w:t>
      </w:r>
      <w:r w:rsidR="00CC2345"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33"/>
        </w:numPr>
        <w:shd w:val="clear" w:color="auto" w:fill="auto"/>
        <w:tabs>
          <w:tab w:val="left" w:pos="368"/>
        </w:tabs>
        <w:spacing w:before="0" w:after="18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radcy</w:t>
      </w:r>
      <w:proofErr w:type="gramEnd"/>
      <w:r w:rsidRPr="001145B2">
        <w:rPr>
          <w:sz w:val="24"/>
          <w:szCs w:val="24"/>
        </w:rPr>
        <w:t xml:space="preserve"> prawnemu lub adwokatowi w celu wyjaśnienia wątpliwości prawnych w rozważnej sprawie.</w:t>
      </w:r>
    </w:p>
    <w:p w:rsidR="00CE03DC" w:rsidRPr="001145B2" w:rsidRDefault="00CC2345">
      <w:pPr>
        <w:pStyle w:val="Teksttreci20"/>
        <w:shd w:val="clear" w:color="auto" w:fill="auto"/>
        <w:spacing w:before="0" w:after="176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F606B8" w:rsidRPr="001145B2">
        <w:rPr>
          <w:sz w:val="24"/>
          <w:szCs w:val="24"/>
        </w:rPr>
        <w:t>3</w:t>
      </w:r>
      <w:r w:rsidR="000B535D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>. Przewodniczący zamyka dyskusję po wyczerpaniu listy mówców. W razie potrzeby, przewodniczący może zarządzić przerwę w celu umo</w:t>
      </w:r>
      <w:r w:rsidR="001A09EE" w:rsidRPr="001145B2">
        <w:rPr>
          <w:sz w:val="24"/>
          <w:szCs w:val="24"/>
        </w:rPr>
        <w:t>żliwienia właściwej komisji lub wójtowi</w:t>
      </w:r>
      <w:r w:rsidRPr="001145B2">
        <w:rPr>
          <w:sz w:val="24"/>
          <w:szCs w:val="24"/>
        </w:rPr>
        <w:t xml:space="preserve"> zajęcia stanowiska wobec zgłoszonych wniosków albo przygotowania poprawek w rozpatrywanym projekcie uchwały lub w innym dokumencie.</w:t>
      </w:r>
    </w:p>
    <w:p w:rsidR="00CE03DC" w:rsidRPr="001145B2" w:rsidRDefault="00CC2345">
      <w:pPr>
        <w:pStyle w:val="Teksttreci20"/>
        <w:shd w:val="clear" w:color="auto" w:fill="auto"/>
        <w:spacing w:before="0" w:after="184" w:line="254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4A227A" w:rsidRPr="001145B2">
        <w:rPr>
          <w:sz w:val="24"/>
          <w:szCs w:val="24"/>
        </w:rPr>
        <w:t>3</w:t>
      </w:r>
      <w:r w:rsidR="000B535D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 Przewodniczący jest odpowiedzialny przed radą za sprawny przebieg obrad i zgodne z prawem podejmowanie uchwał.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0B535D" w:rsidRPr="001145B2">
        <w:rPr>
          <w:sz w:val="24"/>
          <w:szCs w:val="24"/>
        </w:rPr>
        <w:t>39</w:t>
      </w:r>
      <w:r w:rsidRPr="001145B2">
        <w:rPr>
          <w:sz w:val="24"/>
          <w:szCs w:val="24"/>
        </w:rPr>
        <w:t>. Z inicjatywą podjęcia określonej uchwały mogą wystąpić:</w:t>
      </w:r>
    </w:p>
    <w:p w:rsidR="00CE03DC" w:rsidRPr="001145B2" w:rsidRDefault="00D87397" w:rsidP="000854CF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0" w:line="250" w:lineRule="exact"/>
        <w:ind w:firstLine="0"/>
        <w:jc w:val="both"/>
        <w:rPr>
          <w:color w:val="auto"/>
          <w:sz w:val="24"/>
          <w:szCs w:val="24"/>
        </w:rPr>
      </w:pPr>
      <w:r w:rsidRPr="001145B2">
        <w:rPr>
          <w:color w:val="auto"/>
          <w:sz w:val="24"/>
          <w:szCs w:val="24"/>
        </w:rPr>
        <w:t>1/3 ustawowego składu rady,</w:t>
      </w:r>
    </w:p>
    <w:p w:rsidR="00CE03DC" w:rsidRPr="001145B2" w:rsidRDefault="00CC2345" w:rsidP="000854CF">
      <w:pPr>
        <w:pStyle w:val="Teksttreci20"/>
        <w:numPr>
          <w:ilvl w:val="0"/>
          <w:numId w:val="34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klub</w:t>
      </w:r>
      <w:proofErr w:type="gramEnd"/>
      <w:r w:rsidRPr="001145B2">
        <w:rPr>
          <w:sz w:val="24"/>
          <w:szCs w:val="24"/>
        </w:rPr>
        <w:t xml:space="preserve"> radnych;</w:t>
      </w:r>
    </w:p>
    <w:p w:rsidR="00CE03DC" w:rsidRDefault="00CC2345" w:rsidP="000854CF">
      <w:pPr>
        <w:pStyle w:val="Teksttreci20"/>
        <w:numPr>
          <w:ilvl w:val="0"/>
          <w:numId w:val="34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komisja</w:t>
      </w:r>
      <w:proofErr w:type="gramEnd"/>
      <w:r w:rsidRPr="001145B2">
        <w:rPr>
          <w:sz w:val="24"/>
          <w:szCs w:val="24"/>
        </w:rPr>
        <w:t xml:space="preserve"> rady;</w:t>
      </w:r>
    </w:p>
    <w:p w:rsidR="00666FA4" w:rsidRPr="001145B2" w:rsidRDefault="00666FA4" w:rsidP="000854CF">
      <w:pPr>
        <w:pStyle w:val="Teksttreci20"/>
        <w:numPr>
          <w:ilvl w:val="0"/>
          <w:numId w:val="34"/>
        </w:numPr>
        <w:shd w:val="clear" w:color="auto" w:fill="auto"/>
        <w:tabs>
          <w:tab w:val="left" w:pos="363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wspólnie</w:t>
      </w:r>
      <w:proofErr w:type="gramEnd"/>
      <w:r>
        <w:rPr>
          <w:sz w:val="24"/>
          <w:szCs w:val="24"/>
        </w:rPr>
        <w:t xml:space="preserve"> przewodniczący komisji stałych,</w:t>
      </w:r>
    </w:p>
    <w:p w:rsidR="00CE03DC" w:rsidRPr="001145B2" w:rsidRDefault="008F03E3" w:rsidP="000854CF">
      <w:pPr>
        <w:pStyle w:val="Teksttreci20"/>
        <w:numPr>
          <w:ilvl w:val="0"/>
          <w:numId w:val="34"/>
        </w:numPr>
        <w:shd w:val="clear" w:color="auto" w:fill="auto"/>
        <w:tabs>
          <w:tab w:val="left" w:pos="368"/>
        </w:tabs>
        <w:spacing w:before="0" w:after="18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wójt</w:t>
      </w:r>
      <w:proofErr w:type="gramEnd"/>
      <w:r w:rsidR="00D87397" w:rsidRPr="001145B2">
        <w:rPr>
          <w:sz w:val="24"/>
          <w:szCs w:val="24"/>
        </w:rPr>
        <w:t xml:space="preserve"> gminy</w:t>
      </w:r>
      <w:r w:rsidR="00CC2345"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</w:t>
      </w:r>
      <w:r w:rsidR="000B535D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Projekty uchwał powinny odpowiadać zasadom techniki prawodawczej i zawierać:</w:t>
      </w:r>
    </w:p>
    <w:p w:rsidR="00CE03DC" w:rsidRPr="001145B2" w:rsidRDefault="00CC2345" w:rsidP="000854CF">
      <w:pPr>
        <w:pStyle w:val="Teksttreci20"/>
        <w:numPr>
          <w:ilvl w:val="0"/>
          <w:numId w:val="35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tytuł</w:t>
      </w:r>
      <w:proofErr w:type="gramEnd"/>
      <w:r w:rsidRPr="001145B2">
        <w:rPr>
          <w:sz w:val="24"/>
          <w:szCs w:val="24"/>
        </w:rPr>
        <w:t xml:space="preserve"> uchwały;</w:t>
      </w:r>
    </w:p>
    <w:p w:rsidR="00CE03DC" w:rsidRPr="001145B2" w:rsidRDefault="00CC2345" w:rsidP="000854CF">
      <w:pPr>
        <w:pStyle w:val="Teksttreci20"/>
        <w:numPr>
          <w:ilvl w:val="0"/>
          <w:numId w:val="35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podstawę</w:t>
      </w:r>
      <w:proofErr w:type="gramEnd"/>
      <w:r w:rsidRPr="001145B2">
        <w:rPr>
          <w:sz w:val="24"/>
          <w:szCs w:val="24"/>
        </w:rPr>
        <w:t xml:space="preserve"> prawną;</w:t>
      </w:r>
    </w:p>
    <w:p w:rsidR="00CE03DC" w:rsidRPr="001145B2" w:rsidRDefault="00CC2345" w:rsidP="000854CF">
      <w:pPr>
        <w:pStyle w:val="Teksttreci20"/>
        <w:numPr>
          <w:ilvl w:val="0"/>
          <w:numId w:val="35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przepisy</w:t>
      </w:r>
      <w:proofErr w:type="gramEnd"/>
      <w:r w:rsidRPr="001145B2">
        <w:rPr>
          <w:sz w:val="24"/>
          <w:szCs w:val="24"/>
        </w:rPr>
        <w:t xml:space="preserve"> merytoryczne;</w:t>
      </w:r>
    </w:p>
    <w:p w:rsidR="00CE03DC" w:rsidRPr="001145B2" w:rsidRDefault="008F03E3" w:rsidP="000854CF">
      <w:pPr>
        <w:pStyle w:val="Teksttreci20"/>
        <w:numPr>
          <w:ilvl w:val="0"/>
          <w:numId w:val="35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określenie</w:t>
      </w:r>
      <w:proofErr w:type="gramEnd"/>
      <w:r w:rsidRPr="001145B2">
        <w:rPr>
          <w:sz w:val="24"/>
          <w:szCs w:val="24"/>
        </w:rPr>
        <w:t xml:space="preserve"> terminu wej</w:t>
      </w:r>
      <w:r w:rsidR="00CC2345" w:rsidRPr="001145B2">
        <w:rPr>
          <w:sz w:val="24"/>
          <w:szCs w:val="24"/>
        </w:rPr>
        <w:t>ścia w życie uchwały;</w:t>
      </w:r>
    </w:p>
    <w:p w:rsidR="00CE03DC" w:rsidRPr="001145B2" w:rsidRDefault="00CC2345" w:rsidP="000854CF">
      <w:pPr>
        <w:pStyle w:val="Teksttreci20"/>
        <w:numPr>
          <w:ilvl w:val="0"/>
          <w:numId w:val="35"/>
        </w:numPr>
        <w:shd w:val="clear" w:color="auto" w:fill="auto"/>
        <w:tabs>
          <w:tab w:val="left" w:pos="368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uzasadnienie</w:t>
      </w:r>
      <w:proofErr w:type="gramEnd"/>
      <w:r w:rsidRPr="001145B2">
        <w:rPr>
          <w:sz w:val="24"/>
          <w:szCs w:val="24"/>
        </w:rPr>
        <w:t>.</w:t>
      </w:r>
    </w:p>
    <w:p w:rsidR="00CE03DC" w:rsidRPr="001145B2" w:rsidRDefault="00CC2345" w:rsidP="000854CF">
      <w:pPr>
        <w:pStyle w:val="Teksttreci20"/>
        <w:numPr>
          <w:ilvl w:val="0"/>
          <w:numId w:val="36"/>
        </w:numPr>
        <w:shd w:val="clear" w:color="auto" w:fill="auto"/>
        <w:tabs>
          <w:tab w:val="left" w:pos="637"/>
        </w:tabs>
        <w:spacing w:before="0" w:after="176" w:line="250" w:lineRule="exact"/>
        <w:ind w:firstLine="340"/>
        <w:jc w:val="both"/>
        <w:rPr>
          <w:color w:val="00B050"/>
          <w:sz w:val="24"/>
          <w:szCs w:val="24"/>
        </w:rPr>
      </w:pPr>
      <w:r w:rsidRPr="001145B2">
        <w:rPr>
          <w:sz w:val="24"/>
          <w:szCs w:val="24"/>
        </w:rPr>
        <w:t xml:space="preserve">Projekty uchwał wymagają zasięgnięcia opinii radcy prawnego lub adwokata. 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lastRenderedPageBreak/>
        <w:t>§ 4</w:t>
      </w:r>
      <w:r w:rsidR="000B535D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Projekty uchwał wnosi się na ręce przewodniczącego, który niezwłocznie przekazuje je właściwym komisjom.</w:t>
      </w:r>
    </w:p>
    <w:p w:rsidR="00CE03DC" w:rsidRPr="001145B2" w:rsidRDefault="00CC2345">
      <w:pPr>
        <w:pStyle w:val="Teksttreci20"/>
        <w:shd w:val="clear" w:color="auto" w:fill="auto"/>
        <w:spacing w:before="0" w:after="184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2. Jeśli z inicjatywą podjęcia określonej uchwały występują podmioty, o których mowa w § </w:t>
      </w:r>
      <w:r w:rsidR="000B535D" w:rsidRPr="001145B2">
        <w:rPr>
          <w:sz w:val="24"/>
          <w:szCs w:val="24"/>
        </w:rPr>
        <w:t>39</w:t>
      </w:r>
      <w:r w:rsidRPr="001145B2">
        <w:rPr>
          <w:sz w:val="24"/>
          <w:szCs w:val="24"/>
        </w:rPr>
        <w:t xml:space="preserve"> </w:t>
      </w:r>
      <w:proofErr w:type="spellStart"/>
      <w:r w:rsidRPr="001145B2">
        <w:rPr>
          <w:sz w:val="24"/>
          <w:szCs w:val="24"/>
        </w:rPr>
        <w:t>pkt</w:t>
      </w:r>
      <w:proofErr w:type="spellEnd"/>
      <w:r w:rsidRPr="001145B2">
        <w:rPr>
          <w:sz w:val="24"/>
          <w:szCs w:val="24"/>
        </w:rPr>
        <w:t xml:space="preserve"> 1-4 przewodniczący niezwłocznie prz</w:t>
      </w:r>
      <w:r w:rsidR="001A09EE" w:rsidRPr="001145B2">
        <w:rPr>
          <w:sz w:val="24"/>
          <w:szCs w:val="24"/>
        </w:rPr>
        <w:t>ekazuje jej projekt wójtowi</w:t>
      </w:r>
      <w:r w:rsidRPr="001145B2">
        <w:rPr>
          <w:sz w:val="24"/>
          <w:szCs w:val="24"/>
        </w:rPr>
        <w:t xml:space="preserve"> w celu zasięgnięcia opinii.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</w:t>
      </w:r>
      <w:r w:rsidR="000B535D" w:rsidRPr="001145B2">
        <w:rPr>
          <w:sz w:val="24"/>
          <w:szCs w:val="24"/>
        </w:rPr>
        <w:t>2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Projekt uchwały przedstawia na sesji projektodawca lub inna wskazana przez niego osoba.</w:t>
      </w:r>
    </w:p>
    <w:p w:rsidR="00CE03DC" w:rsidRPr="001145B2" w:rsidRDefault="00CC2345">
      <w:pPr>
        <w:pStyle w:val="Teksttreci20"/>
        <w:shd w:val="clear" w:color="auto" w:fill="auto"/>
        <w:spacing w:before="0" w:after="204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W przypadku, gdy w toku dyskusji nie wniesiono poprawek do przekazanego radnym projektu uchwały, przewodniczący stwierdza ten fakt i poddaje projekt uchwały pod głosowanie bez konieczności odczytywania jej treści. Przewodniczący poddaje pod głosowanie projekt uchwały bez jej odczytywania także w sytuacji, gdy rada wyrazi na to zgodę.</w:t>
      </w:r>
    </w:p>
    <w:p w:rsidR="00CE03DC" w:rsidRPr="001145B2" w:rsidRDefault="00CC2345">
      <w:pPr>
        <w:pStyle w:val="Teksttreci20"/>
        <w:shd w:val="clear" w:color="auto" w:fill="auto"/>
        <w:spacing w:before="0" w:after="0" w:line="22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</w:t>
      </w:r>
      <w:r w:rsidR="000B535D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Przewodniczący otwiera dyskusję nad przedstawionym projektem uchwały.</w:t>
      </w:r>
    </w:p>
    <w:p w:rsidR="00CE03DC" w:rsidRPr="001145B2" w:rsidRDefault="00CC2345" w:rsidP="000854CF">
      <w:pPr>
        <w:pStyle w:val="Teksttreci20"/>
        <w:numPr>
          <w:ilvl w:val="0"/>
          <w:numId w:val="37"/>
        </w:numPr>
        <w:shd w:val="clear" w:color="auto" w:fill="auto"/>
        <w:tabs>
          <w:tab w:val="left" w:pos="637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pierwszej kolejności opinię o projekcie uchwały przedstawia przewodniczący lub członek właściwej merytorycznie komisji rady.</w:t>
      </w:r>
    </w:p>
    <w:p w:rsidR="00CE03DC" w:rsidRPr="001145B2" w:rsidRDefault="00CC2345" w:rsidP="000854CF">
      <w:pPr>
        <w:pStyle w:val="Teksttreci20"/>
        <w:numPr>
          <w:ilvl w:val="0"/>
          <w:numId w:val="37"/>
        </w:numPr>
        <w:shd w:val="clear" w:color="auto" w:fill="auto"/>
        <w:tabs>
          <w:tab w:val="left" w:pos="646"/>
        </w:tabs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Wnioskodawca ma prawo ponownego zabrania głosu, aby ustosunkować się do spraw poruszanych w dyskusji.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</w:t>
      </w:r>
      <w:r w:rsidR="000B535D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 Po zamknięciu dyskusji przewodniczący rozpoczyna procedurę głosowania. Przed zarządzeniem głosowania można zabrać głos tylko w celu zgłoszenia i uzasadnienia wniosku formalnego o sposobie lub porządku głosowania.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</w:t>
      </w:r>
      <w:r w:rsidR="000B535D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Rada może przyjąć projekt bez poprawek, z poprawkami, odrzucić go, skierować do rozpatrzenia przez właściwe komisje lub odesłać do wnioskodawcy celem uzupełnienia.</w:t>
      </w:r>
    </w:p>
    <w:p w:rsidR="00CE03DC" w:rsidRPr="001145B2" w:rsidRDefault="00CC2345" w:rsidP="000854CF">
      <w:pPr>
        <w:pStyle w:val="Teksttreci20"/>
        <w:numPr>
          <w:ilvl w:val="0"/>
          <w:numId w:val="38"/>
        </w:numPr>
        <w:shd w:val="clear" w:color="auto" w:fill="auto"/>
        <w:tabs>
          <w:tab w:val="left" w:pos="637"/>
        </w:tabs>
        <w:spacing w:before="0" w:after="0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Propozycje zmian do projektu uchwały powinny być zgłoszone w formie konkretnego zapisu i nie powinny budzić zastrzeżeń prawnych.</w:t>
      </w:r>
    </w:p>
    <w:p w:rsidR="00CE03DC" w:rsidRPr="001145B2" w:rsidRDefault="00CC2345" w:rsidP="000854CF">
      <w:pPr>
        <w:pStyle w:val="Teksttreci20"/>
        <w:numPr>
          <w:ilvl w:val="0"/>
          <w:numId w:val="38"/>
        </w:numPr>
        <w:shd w:val="clear" w:color="auto" w:fill="auto"/>
        <w:tabs>
          <w:tab w:val="left" w:pos="632"/>
        </w:tabs>
        <w:spacing w:before="0" w:after="184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Jeżeli projekt uchwały nie odpowiada wymogom określonym w § 4</w:t>
      </w:r>
      <w:r w:rsidR="000B535D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 xml:space="preserve"> ust. 1 i 2 to nie nadaje mu się dalszego biegu. Przewodniczący zwraca taki projekt wnioskodawcy do uzupełnienia.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4</w:t>
      </w:r>
      <w:r w:rsidR="000B535D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>. Wnioskodawca może wycofać projekt uchwały w każdej chwili, nie później jednak niż do czasu zarządzenia głosowania przez przewodniczącego.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F606B8" w:rsidRPr="001145B2">
        <w:rPr>
          <w:sz w:val="24"/>
          <w:szCs w:val="24"/>
        </w:rPr>
        <w:t>4</w:t>
      </w:r>
      <w:r w:rsidR="004E2F05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W głosowaniu jawnym radni głosują przez podniesienie ręki.</w:t>
      </w:r>
    </w:p>
    <w:p w:rsidR="00CE03DC" w:rsidRPr="001145B2" w:rsidRDefault="00CC2345" w:rsidP="000854CF">
      <w:pPr>
        <w:pStyle w:val="Teksttreci20"/>
        <w:numPr>
          <w:ilvl w:val="0"/>
          <w:numId w:val="39"/>
        </w:numPr>
        <w:shd w:val="clear" w:color="auto" w:fill="auto"/>
        <w:tabs>
          <w:tab w:val="left" w:pos="632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Głosowanie jawne przeprowadza i oblicza wszystkie głosy „za”, „przeciw” i „wstrzymujące się” przewodniczący przy pomocy sekretarza obrad.</w:t>
      </w:r>
    </w:p>
    <w:p w:rsidR="00CE03DC" w:rsidRPr="001145B2" w:rsidRDefault="00CC2345" w:rsidP="000854CF">
      <w:pPr>
        <w:pStyle w:val="Teksttreci20"/>
        <w:numPr>
          <w:ilvl w:val="0"/>
          <w:numId w:val="39"/>
        </w:numPr>
        <w:shd w:val="clear" w:color="auto" w:fill="auto"/>
        <w:tabs>
          <w:tab w:val="left" w:pos="684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Wyniki głosowania jawnego ogłasza przewodniczący i zarządza odnotowanie ich w protokole.</w:t>
      </w:r>
    </w:p>
    <w:p w:rsidR="00CE03DC" w:rsidRPr="001145B2" w:rsidRDefault="00CC2345" w:rsidP="000854CF">
      <w:pPr>
        <w:pStyle w:val="Teksttreci20"/>
        <w:numPr>
          <w:ilvl w:val="0"/>
          <w:numId w:val="39"/>
        </w:numPr>
        <w:shd w:val="clear" w:color="auto" w:fill="auto"/>
        <w:tabs>
          <w:tab w:val="left" w:pos="632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Przed głosowaniem w sprawach wyboru osób obowiązkiem przewodniczącego jest zapytać, czy każdy ze zgłoszonych wyraża zgodę na kandydowanie. Przewodniczący powinien poddać pod głosowanie zamknięcie listy kandydatów i zarządzić głosowanie w sprawie wyboru.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4A227A" w:rsidRPr="001145B2">
        <w:rPr>
          <w:sz w:val="24"/>
          <w:szCs w:val="24"/>
        </w:rPr>
        <w:t>4</w:t>
      </w:r>
      <w:r w:rsidR="004E2F05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W głosowaniu tajnym radni głosują na kartach opatrzonych pieczęcią rady.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627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Głosowanie tajne przeprowadza komisja skrutacyjna wybrana w składzie trzyosobowym przez radę spośród radnych. Komisja skrutacyjna wybiera przewodniczącego komisji.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642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Przy wyborach przewodniczącego i wiceprzewodniczącego rady w skład komisji skrutacyjnej nie mogą wchodzić radni kandydujący na te funkcje.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Komisja skrutacyjna przed przystąpieniem do głosowania objaśnia sposób głosowania.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724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komisji skrutacyjnej ogłasza wyniki głosowania tajnego niezwłocznie po ich ustaleniu.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632"/>
        </w:tabs>
        <w:spacing w:before="0" w:after="184" w:line="254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Z głosowania tajnego komisja skrutacyjna sporządza protokół, który stanowi załącznik do protokołu sesji. Do protokołu komisji skrutacyjnej dołącza się w zamkniętej kopercie karty z oddanymi głosami.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4E2F05" w:rsidRPr="001145B2">
        <w:rPr>
          <w:sz w:val="24"/>
          <w:szCs w:val="24"/>
        </w:rPr>
        <w:t>49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Głosowanie zwykłą większością głosów oznacza, że przyjęty zostaje wniosek, który uzyskał największą liczbę głosów. Głosów nieważnych lub wstrzymujących się nie dolicza się do żadnej z grup głosujących.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2. Głosowanie bezwzględną większością głosów oznacza, że przyjęty zostaje wniosek, który </w:t>
      </w:r>
      <w:proofErr w:type="gramStart"/>
      <w:r w:rsidRPr="001145B2">
        <w:rPr>
          <w:sz w:val="24"/>
          <w:szCs w:val="24"/>
        </w:rPr>
        <w:t>uzyskał co</w:t>
      </w:r>
      <w:proofErr w:type="gramEnd"/>
      <w:r w:rsidRPr="001145B2">
        <w:rPr>
          <w:sz w:val="24"/>
          <w:szCs w:val="24"/>
        </w:rPr>
        <w:t xml:space="preserve"> najmniej o jeden głos więcej od sumy pozostałych ważnie oddanych głosów, tzn. przeciwnych i wstrzymujących się. W razie parzystej liczby ważnie oddanych głosów, bezwzględną większość stanowi 50% ważnie oddanych głosów plus jeden głos ważnie oddany. W razie nieparzystej liczby ważnie oddanych głosów, bezwzględną większość głosów stanowi pierwsza liczba całkowita, przewyższająca połowę ważnie oddanych głosów.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color w:val="auto"/>
          <w:sz w:val="24"/>
          <w:szCs w:val="24"/>
        </w:rPr>
      </w:pPr>
      <w:r w:rsidRPr="001145B2">
        <w:rPr>
          <w:color w:val="auto"/>
          <w:sz w:val="24"/>
          <w:szCs w:val="24"/>
        </w:rPr>
        <w:lastRenderedPageBreak/>
        <w:t>§ 5</w:t>
      </w:r>
      <w:r w:rsidR="004E2F05" w:rsidRPr="001145B2">
        <w:rPr>
          <w:color w:val="auto"/>
          <w:sz w:val="24"/>
          <w:szCs w:val="24"/>
        </w:rPr>
        <w:t>0</w:t>
      </w:r>
      <w:r w:rsidRPr="001145B2">
        <w:rPr>
          <w:color w:val="auto"/>
          <w:sz w:val="24"/>
          <w:szCs w:val="24"/>
        </w:rPr>
        <w:t>.</w:t>
      </w:r>
      <w:r w:rsidR="00A5278F" w:rsidRPr="001145B2">
        <w:rPr>
          <w:color w:val="auto"/>
          <w:sz w:val="24"/>
          <w:szCs w:val="24"/>
        </w:rPr>
        <w:t xml:space="preserve"> </w:t>
      </w:r>
      <w:r w:rsidRPr="001145B2">
        <w:rPr>
          <w:color w:val="auto"/>
          <w:sz w:val="24"/>
          <w:szCs w:val="24"/>
        </w:rPr>
        <w:t xml:space="preserve">1. </w:t>
      </w:r>
      <w:r w:rsidR="00AD4B8D" w:rsidRPr="001145B2">
        <w:rPr>
          <w:color w:val="auto"/>
          <w:sz w:val="24"/>
          <w:szCs w:val="24"/>
        </w:rPr>
        <w:t xml:space="preserve">W </w:t>
      </w:r>
      <w:r w:rsidR="00DD57B9" w:rsidRPr="001145B2">
        <w:rPr>
          <w:color w:val="auto"/>
          <w:sz w:val="24"/>
          <w:szCs w:val="24"/>
        </w:rPr>
        <w:t>razie, gdy</w:t>
      </w:r>
      <w:r w:rsidR="00AD4B8D" w:rsidRPr="001145B2">
        <w:rPr>
          <w:color w:val="auto"/>
          <w:sz w:val="24"/>
          <w:szCs w:val="24"/>
        </w:rPr>
        <w:t xml:space="preserve"> wynik głosowania budzi uzasadnione wątpliwości Rada Gminy moż</w:t>
      </w:r>
      <w:r w:rsidR="00DD57B9" w:rsidRPr="001145B2">
        <w:rPr>
          <w:color w:val="auto"/>
          <w:sz w:val="24"/>
          <w:szCs w:val="24"/>
        </w:rPr>
        <w:t>e dokonać reasumpcji głosowania.</w:t>
      </w:r>
    </w:p>
    <w:p w:rsidR="00121066" w:rsidRPr="001145B2" w:rsidRDefault="00DD57B9" w:rsidP="00121066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color w:val="auto"/>
          <w:sz w:val="24"/>
          <w:szCs w:val="24"/>
        </w:rPr>
      </w:pPr>
      <w:r w:rsidRPr="001145B2">
        <w:rPr>
          <w:color w:val="auto"/>
          <w:sz w:val="24"/>
          <w:szCs w:val="24"/>
        </w:rPr>
        <w:t>2.Wnioski o reasumpcję głosowania powinien</w:t>
      </w:r>
      <w:r w:rsidR="00121066" w:rsidRPr="001145B2">
        <w:rPr>
          <w:color w:val="auto"/>
          <w:sz w:val="24"/>
          <w:szCs w:val="24"/>
        </w:rPr>
        <w:t xml:space="preserve"> być zgłoszony na sesji, na której odbyło się głosowanie.</w:t>
      </w:r>
    </w:p>
    <w:p w:rsidR="00CE03DC" w:rsidRPr="001145B2" w:rsidRDefault="00121066" w:rsidP="00121066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color w:val="auto"/>
          <w:sz w:val="24"/>
          <w:szCs w:val="24"/>
        </w:rPr>
      </w:pPr>
      <w:r w:rsidRPr="001145B2">
        <w:rPr>
          <w:color w:val="auto"/>
          <w:sz w:val="24"/>
          <w:szCs w:val="24"/>
        </w:rPr>
        <w:t xml:space="preserve">3. </w:t>
      </w:r>
      <w:r w:rsidR="00CC2345" w:rsidRPr="001145B2">
        <w:rPr>
          <w:color w:val="auto"/>
          <w:sz w:val="24"/>
          <w:szCs w:val="24"/>
        </w:rPr>
        <w:t xml:space="preserve">O przyjęciu wniosku, o którym mowa w ust. </w:t>
      </w:r>
      <w:r w:rsidRPr="001145B2">
        <w:rPr>
          <w:color w:val="auto"/>
          <w:sz w:val="24"/>
          <w:szCs w:val="24"/>
        </w:rPr>
        <w:t>2</w:t>
      </w:r>
      <w:r w:rsidR="00CC2345" w:rsidRPr="001145B2">
        <w:rPr>
          <w:color w:val="auto"/>
          <w:sz w:val="24"/>
          <w:szCs w:val="24"/>
        </w:rPr>
        <w:t xml:space="preserve"> rozstrzyga rada.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5</w:t>
      </w:r>
      <w:r w:rsidR="004E2F05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Uchwały ewidencjonuje się w rejestrze uchwał i przechowuje wraz z protokołami sesji rady w urzędzie.</w:t>
      </w:r>
    </w:p>
    <w:p w:rsidR="00CE03DC" w:rsidRPr="001145B2" w:rsidRDefault="00CC2345" w:rsidP="000854C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2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Rejestr uchwał prowadzi urząd.</w:t>
      </w:r>
    </w:p>
    <w:p w:rsidR="00CE03DC" w:rsidRPr="001145B2" w:rsidRDefault="00BC6A4C" w:rsidP="000854C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214" w:line="22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Egzemplarze</w:t>
      </w:r>
      <w:r w:rsidR="00CC2345" w:rsidRPr="001145B2">
        <w:rPr>
          <w:sz w:val="24"/>
          <w:szCs w:val="24"/>
        </w:rPr>
        <w:t xml:space="preserve"> uchwał przewodniczący rady przekazuje </w:t>
      </w:r>
      <w:r w:rsidR="001A09EE" w:rsidRPr="001145B2">
        <w:rPr>
          <w:sz w:val="24"/>
          <w:szCs w:val="24"/>
        </w:rPr>
        <w:t>wójtowi</w:t>
      </w:r>
      <w:r w:rsidR="00CC2345" w:rsidRPr="001145B2">
        <w:rPr>
          <w:sz w:val="24"/>
          <w:szCs w:val="24"/>
        </w:rPr>
        <w:t xml:space="preserve"> do realizacji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5</w:t>
      </w:r>
      <w:r w:rsidR="004E2F05" w:rsidRPr="001145B2">
        <w:rPr>
          <w:sz w:val="24"/>
          <w:szCs w:val="24"/>
        </w:rPr>
        <w:t>2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Uchwały rady ogłasza się przez rozplakatowanie ich kopii na tablicy ogłoszeń w urzędzie i w Biuletynie Informacji Publicznej.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8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W przypadkach przewidzianych przepisami prawa uchwały rady ogłasza się poprzez ich publikację w Dzienniku Urzędowym Województwa Kujawsko-Pomorskiego.</w:t>
      </w:r>
    </w:p>
    <w:p w:rsidR="005428C0" w:rsidRPr="001145B2" w:rsidRDefault="00CC2345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  <w:color w:val="auto"/>
        </w:rPr>
        <w:t>§ 5</w:t>
      </w:r>
      <w:r w:rsidR="004E2F05" w:rsidRPr="001145B2">
        <w:rPr>
          <w:rFonts w:ascii="Times New Roman" w:hAnsi="Times New Roman" w:cs="Times New Roman"/>
          <w:color w:val="auto"/>
        </w:rPr>
        <w:t>3</w:t>
      </w:r>
      <w:r w:rsidRPr="001145B2">
        <w:rPr>
          <w:rFonts w:ascii="Times New Roman" w:hAnsi="Times New Roman" w:cs="Times New Roman"/>
          <w:color w:val="auto"/>
        </w:rPr>
        <w:t>.</w:t>
      </w:r>
      <w:r w:rsidR="005428C0" w:rsidRPr="001145B2">
        <w:rPr>
          <w:rFonts w:ascii="Times New Roman" w:hAnsi="Times New Roman" w:cs="Times New Roman"/>
        </w:rPr>
        <w:t xml:space="preserve"> 1. Z każdej sesji pracownik biura rady sporządza protokół.</w:t>
      </w:r>
    </w:p>
    <w:p w:rsidR="005428C0" w:rsidRPr="001145B2" w:rsidRDefault="005428C0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>2. Przebieg sesji nagrywa się na nośnik elektroniczny, który stanowi załącznik do protokołu.</w:t>
      </w:r>
    </w:p>
    <w:p w:rsidR="005428C0" w:rsidRPr="001145B2" w:rsidRDefault="005428C0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3. Protokół powinien zostać </w:t>
      </w:r>
      <w:proofErr w:type="gramStart"/>
      <w:r w:rsidRPr="001145B2">
        <w:rPr>
          <w:rFonts w:ascii="Times New Roman" w:hAnsi="Times New Roman" w:cs="Times New Roman"/>
        </w:rPr>
        <w:t>sporządzony co</w:t>
      </w:r>
      <w:proofErr w:type="gramEnd"/>
      <w:r w:rsidRPr="001145B2">
        <w:rPr>
          <w:rFonts w:ascii="Times New Roman" w:hAnsi="Times New Roman" w:cs="Times New Roman"/>
        </w:rPr>
        <w:t xml:space="preserve"> najmniej na 3 dni przed następna sesją.</w:t>
      </w:r>
    </w:p>
    <w:p w:rsidR="005428C0" w:rsidRPr="001145B2" w:rsidRDefault="005428C0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>4.  Pr</w:t>
      </w:r>
      <w:r w:rsidRPr="001145B2">
        <w:rPr>
          <w:rFonts w:ascii="Times New Roman" w:hAnsi="Times New Roman" w:cs="Times New Roman"/>
          <w:bCs/>
        </w:rPr>
        <w:t xml:space="preserve">otokół powinien </w:t>
      </w:r>
      <w:proofErr w:type="gramStart"/>
      <w:r w:rsidRPr="001145B2">
        <w:rPr>
          <w:rFonts w:ascii="Times New Roman" w:hAnsi="Times New Roman" w:cs="Times New Roman"/>
          <w:bCs/>
        </w:rPr>
        <w:t>zawierać co</w:t>
      </w:r>
      <w:proofErr w:type="gramEnd"/>
      <w:r w:rsidRPr="001145B2">
        <w:rPr>
          <w:rFonts w:ascii="Times New Roman" w:hAnsi="Times New Roman" w:cs="Times New Roman"/>
          <w:bCs/>
        </w:rPr>
        <w:t xml:space="preserve"> najmniej: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numer</w:t>
      </w:r>
      <w:proofErr w:type="gramEnd"/>
      <w:r w:rsidRPr="001145B2">
        <w:rPr>
          <w:rFonts w:ascii="Times New Roman" w:hAnsi="Times New Roman" w:cs="Times New Roman"/>
          <w:bCs/>
        </w:rPr>
        <w:t>, datę i miejsce odbywania sesji, imiona i nazwiska Przewodniczącego Rady i osoby sporządzającej protokół;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stwierdzenie</w:t>
      </w:r>
      <w:proofErr w:type="gramEnd"/>
      <w:r w:rsidRPr="001145B2">
        <w:rPr>
          <w:rFonts w:ascii="Times New Roman" w:hAnsi="Times New Roman" w:cs="Times New Roman"/>
          <w:bCs/>
        </w:rPr>
        <w:t xml:space="preserve"> prawomocności obrad;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odnotowanie</w:t>
      </w:r>
      <w:proofErr w:type="gramEnd"/>
      <w:r w:rsidRPr="001145B2">
        <w:rPr>
          <w:rFonts w:ascii="Times New Roman" w:hAnsi="Times New Roman" w:cs="Times New Roman"/>
          <w:bCs/>
        </w:rPr>
        <w:t xml:space="preserve"> przyjęcia </w:t>
      </w:r>
      <w:r w:rsidR="00BC6A4C" w:rsidRPr="001145B2">
        <w:rPr>
          <w:rFonts w:ascii="Times New Roman" w:hAnsi="Times New Roman" w:cs="Times New Roman"/>
          <w:bCs/>
        </w:rPr>
        <w:t xml:space="preserve">z </w:t>
      </w:r>
      <w:r w:rsidRPr="001145B2">
        <w:rPr>
          <w:rFonts w:ascii="Times New Roman" w:hAnsi="Times New Roman" w:cs="Times New Roman"/>
          <w:bCs/>
        </w:rPr>
        <w:t>protokołu poprzedniej sesji;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stwierdzenie</w:t>
      </w:r>
      <w:proofErr w:type="gramEnd"/>
      <w:r w:rsidRPr="001145B2">
        <w:rPr>
          <w:rFonts w:ascii="Times New Roman" w:hAnsi="Times New Roman" w:cs="Times New Roman"/>
          <w:bCs/>
        </w:rPr>
        <w:t xml:space="preserve"> wyboru sekretarza sesji;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ustalony</w:t>
      </w:r>
      <w:proofErr w:type="gramEnd"/>
      <w:r w:rsidRPr="001145B2">
        <w:rPr>
          <w:rFonts w:ascii="Times New Roman" w:hAnsi="Times New Roman" w:cs="Times New Roman"/>
          <w:bCs/>
        </w:rPr>
        <w:t xml:space="preserve"> porządek sesji;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przebieg</w:t>
      </w:r>
      <w:proofErr w:type="gramEnd"/>
      <w:r w:rsidRPr="001145B2">
        <w:rPr>
          <w:rFonts w:ascii="Times New Roman" w:hAnsi="Times New Roman" w:cs="Times New Roman"/>
          <w:bCs/>
        </w:rPr>
        <w:t xml:space="preserve"> obrad, a w szczególności: krótkie streszczenie wystąpień lub na wniosek mówcy treść jego wystąpienia;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teksty</w:t>
      </w:r>
      <w:proofErr w:type="gramEnd"/>
      <w:r w:rsidRPr="001145B2">
        <w:rPr>
          <w:rFonts w:ascii="Times New Roman" w:hAnsi="Times New Roman" w:cs="Times New Roman"/>
          <w:bCs/>
        </w:rPr>
        <w:t xml:space="preserve"> zgłoszonych i uchwalonych wniosków, odnotowanie zgłoszenia pisemnych wystąpień;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przebieg</w:t>
      </w:r>
      <w:proofErr w:type="gramEnd"/>
      <w:r w:rsidRPr="001145B2">
        <w:rPr>
          <w:rFonts w:ascii="Times New Roman" w:hAnsi="Times New Roman" w:cs="Times New Roman"/>
          <w:bCs/>
        </w:rPr>
        <w:t xml:space="preserve"> głosowania i jego wyniki;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1145B2">
        <w:rPr>
          <w:rFonts w:ascii="Times New Roman" w:hAnsi="Times New Roman" w:cs="Times New Roman"/>
          <w:bCs/>
        </w:rPr>
        <w:t>wskazanie</w:t>
      </w:r>
      <w:proofErr w:type="gramEnd"/>
      <w:r w:rsidRPr="001145B2">
        <w:rPr>
          <w:rFonts w:ascii="Times New Roman" w:hAnsi="Times New Roman" w:cs="Times New Roman"/>
          <w:bCs/>
        </w:rPr>
        <w:t xml:space="preserve"> wniesienia przez radnego zdania odrębnego do treści uchwały;</w:t>
      </w:r>
    </w:p>
    <w:p w:rsidR="005428C0" w:rsidRPr="001145B2" w:rsidRDefault="005428C0" w:rsidP="000854CF">
      <w:pPr>
        <w:pStyle w:val="Akapitzlist"/>
        <w:numPr>
          <w:ilvl w:val="1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  <w:bCs/>
        </w:rPr>
        <w:t>podpis</w:t>
      </w:r>
      <w:proofErr w:type="gramEnd"/>
      <w:r w:rsidRPr="001145B2">
        <w:rPr>
          <w:rFonts w:ascii="Times New Roman" w:hAnsi="Times New Roman" w:cs="Times New Roman"/>
          <w:bCs/>
        </w:rPr>
        <w:t xml:space="preserve"> Przewodniczącego lub Wiceprzewodniczącego Rady prowadzącego obrady i osoby sporządzającej protokół.</w:t>
      </w:r>
    </w:p>
    <w:p w:rsidR="005428C0" w:rsidRPr="001145B2" w:rsidRDefault="005428C0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5. Do protokołu załącza się w szczególności: </w:t>
      </w:r>
    </w:p>
    <w:p w:rsidR="005428C0" w:rsidRPr="001145B2" w:rsidRDefault="005428C0" w:rsidP="000854CF">
      <w:pPr>
        <w:pStyle w:val="Akapitzlist"/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listę</w:t>
      </w:r>
      <w:proofErr w:type="gramEnd"/>
      <w:r w:rsidRPr="001145B2">
        <w:rPr>
          <w:rFonts w:ascii="Times New Roman" w:hAnsi="Times New Roman" w:cs="Times New Roman"/>
        </w:rPr>
        <w:t xml:space="preserve"> obecności radnych;</w:t>
      </w:r>
    </w:p>
    <w:p w:rsidR="005428C0" w:rsidRPr="001145B2" w:rsidRDefault="005428C0" w:rsidP="000854CF">
      <w:pPr>
        <w:pStyle w:val="Akapitzlist"/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listy</w:t>
      </w:r>
      <w:proofErr w:type="gramEnd"/>
      <w:r w:rsidRPr="001145B2">
        <w:rPr>
          <w:rFonts w:ascii="Times New Roman" w:hAnsi="Times New Roman" w:cs="Times New Roman"/>
        </w:rPr>
        <w:t xml:space="preserve"> obecności sołtysów i zaproszonych gości;</w:t>
      </w:r>
    </w:p>
    <w:p w:rsidR="005428C0" w:rsidRPr="001145B2" w:rsidRDefault="005428C0" w:rsidP="000854CF">
      <w:pPr>
        <w:pStyle w:val="Akapitzlist"/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teksty</w:t>
      </w:r>
      <w:proofErr w:type="gramEnd"/>
      <w:r w:rsidRPr="001145B2">
        <w:rPr>
          <w:rFonts w:ascii="Times New Roman" w:hAnsi="Times New Roman" w:cs="Times New Roman"/>
        </w:rPr>
        <w:t xml:space="preserve"> podjętych uchwał;</w:t>
      </w:r>
    </w:p>
    <w:p w:rsidR="005428C0" w:rsidRPr="001145B2" w:rsidRDefault="005428C0" w:rsidP="000854CF">
      <w:pPr>
        <w:pStyle w:val="Akapitzlist"/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nośnik</w:t>
      </w:r>
      <w:proofErr w:type="gramEnd"/>
      <w:r w:rsidRPr="001145B2">
        <w:rPr>
          <w:rFonts w:ascii="Times New Roman" w:hAnsi="Times New Roman" w:cs="Times New Roman"/>
        </w:rPr>
        <w:t xml:space="preserve"> elektroniczny z nagraniem sesji;</w:t>
      </w:r>
    </w:p>
    <w:p w:rsidR="005428C0" w:rsidRPr="001145B2" w:rsidRDefault="005428C0" w:rsidP="000854CF">
      <w:pPr>
        <w:pStyle w:val="Akapitzlist"/>
        <w:numPr>
          <w:ilvl w:val="1"/>
          <w:numId w:val="6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145B2">
        <w:rPr>
          <w:rFonts w:ascii="Times New Roman" w:hAnsi="Times New Roman" w:cs="Times New Roman"/>
        </w:rPr>
        <w:t>teksty</w:t>
      </w:r>
      <w:proofErr w:type="gramEnd"/>
      <w:r w:rsidRPr="001145B2">
        <w:rPr>
          <w:rFonts w:ascii="Times New Roman" w:hAnsi="Times New Roman" w:cs="Times New Roman"/>
        </w:rPr>
        <w:t xml:space="preserve"> oświadczeń, pisemnych interpelacji i innych dokumentów przyjętych na sesji.</w:t>
      </w:r>
    </w:p>
    <w:p w:rsidR="005428C0" w:rsidRPr="001145B2" w:rsidRDefault="005428C0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>6. Protokół numeruje się kolejnymi cyframi arabskimi odpowiadającymi numerowi sesji w danej kadencji i oznaczeniem roku kalendarzowego.</w:t>
      </w:r>
    </w:p>
    <w:p w:rsidR="005428C0" w:rsidRPr="001145B2" w:rsidRDefault="005428C0" w:rsidP="005428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>7. Protokoły wraz z innymi dokumentami przechowywane są w Urzędzie Gminy Dąbrowa na stanowisku ds. obsługi rady i jednostek pomocniczych.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Protokół poprzedniej sesji, z którego treścią radni winni zapoznać się w urzędzie, jest przyjmowany na jednej z następnych sesji. Poprawki i uzupełnienia do protokołu winny być wnoszone na piśmie przez radnych nie później niż do rozpoczęcia sesji rady, na której następuje przyjęcie protokołu.</w:t>
      </w:r>
    </w:p>
    <w:p w:rsidR="00CE03DC" w:rsidRPr="001145B2" w:rsidRDefault="00CC2345" w:rsidP="000854CF">
      <w:pPr>
        <w:pStyle w:val="Teksttreci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180" w:line="250" w:lineRule="exact"/>
        <w:ind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O przyjęciu lub odrzuceniu poprawek i uzupełnień decyduje rada.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5</w:t>
      </w:r>
      <w:r w:rsidR="004E2F05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Komisje obradują na posiedzeniach.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60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Posiedzenia komisji są jawne, </w:t>
      </w:r>
      <w:r w:rsidR="009F139A" w:rsidRPr="001145B2">
        <w:rPr>
          <w:sz w:val="24"/>
          <w:szCs w:val="24"/>
        </w:rPr>
        <w:t>chyba, że</w:t>
      </w:r>
      <w:r w:rsidRPr="001145B2">
        <w:rPr>
          <w:sz w:val="24"/>
          <w:szCs w:val="24"/>
        </w:rPr>
        <w:t xml:space="preserve"> przepisy ustaw stanowią inaczej.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1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Posiedzenia komisji odbywają się w terminach wskazanych przez przewodniczącego komisji nie rzadziej niż raz na kwartał, z zastrzeżeniem ust. 4-6.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13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komisji ustalają terminy posiedzeń z wyprzedzeniem minimum 7 dni w ten sposób, aby terminy posiedzeń nie pokrywały się ze sobą.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1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Przewodniczący komisji obowiązany jest zwołać posiedzenie komisji w celu rozpatrzenia określonej sprawy na wniosek przewodniczącego lub połowy ogólnej liczby członków komisji. W takim </w:t>
      </w:r>
      <w:r w:rsidRPr="001145B2">
        <w:rPr>
          <w:sz w:val="24"/>
          <w:szCs w:val="24"/>
        </w:rPr>
        <w:lastRenderedPageBreak/>
        <w:t>przypadku posiedzenie komisji winno odbyć się w terminie nie dłuższym niż w ciągu 7 dni. Jeżeli przewodniczący komisji nie zwoła posiedzenia komisji w tym terminie, posiedzenie komisji może zwołać przewodniczący.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1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komisji zawiadamia prze</w:t>
      </w:r>
      <w:r w:rsidR="008F03E3" w:rsidRPr="001145B2">
        <w:rPr>
          <w:sz w:val="24"/>
          <w:szCs w:val="24"/>
        </w:rPr>
        <w:t>wodniczącego oraz wójta</w:t>
      </w:r>
      <w:r w:rsidRPr="001145B2">
        <w:rPr>
          <w:sz w:val="24"/>
          <w:szCs w:val="24"/>
        </w:rPr>
        <w:t xml:space="preserve"> o terminach posiedzeń komisji i tematyce jej obrad.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1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Członków komisji zawiadamia się o posiedzeniu komisji za pomocą listów zwykłych, telefonicznie, drogą elektroniczną lub w inny skuteczny sposób. Materiały na posiedzenie komisji mogą być przekazywane także w formie elektronicznej lub na nośnikach elektronicznych.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61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Przewodniczący zarządza wywieszenie informacji o terminie, miejscu i tematyce posiedzenia komisji w Biuletynie Informacji Publicznej.</w:t>
      </w:r>
    </w:p>
    <w:p w:rsidR="00CE03DC" w:rsidRPr="001145B2" w:rsidRDefault="00CC2345" w:rsidP="000854CF">
      <w:pPr>
        <w:pStyle w:val="Teksttreci20"/>
        <w:numPr>
          <w:ilvl w:val="0"/>
          <w:numId w:val="42"/>
        </w:numPr>
        <w:shd w:val="clear" w:color="auto" w:fill="auto"/>
        <w:tabs>
          <w:tab w:val="left" w:pos="719"/>
        </w:tabs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Komisja obraduje w </w:t>
      </w:r>
      <w:proofErr w:type="gramStart"/>
      <w:r w:rsidRPr="001145B2">
        <w:rPr>
          <w:sz w:val="24"/>
          <w:szCs w:val="24"/>
        </w:rPr>
        <w:t>obecności co</w:t>
      </w:r>
      <w:proofErr w:type="gramEnd"/>
      <w:r w:rsidRPr="001145B2">
        <w:rPr>
          <w:sz w:val="24"/>
          <w:szCs w:val="24"/>
        </w:rPr>
        <w:t xml:space="preserve"> najmniej połowy swojego składu. Radni </w:t>
      </w:r>
      <w:proofErr w:type="gramStart"/>
      <w:r w:rsidRPr="001145B2">
        <w:rPr>
          <w:sz w:val="24"/>
          <w:szCs w:val="24"/>
        </w:rPr>
        <w:t>nie będący</w:t>
      </w:r>
      <w:proofErr w:type="gramEnd"/>
      <w:r w:rsidRPr="001145B2">
        <w:rPr>
          <w:sz w:val="24"/>
          <w:szCs w:val="24"/>
        </w:rPr>
        <w:t xml:space="preserve"> członkami komisji mogą brać udział w posiedzeniu każdej komisji bez prawa głosowania.</w:t>
      </w:r>
    </w:p>
    <w:p w:rsidR="00CE03DC" w:rsidRPr="001145B2" w:rsidRDefault="008F03E3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5</w:t>
      </w:r>
      <w:r w:rsidR="004E2F05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.1. Komisja wyraża opinie i zajmuj</w:t>
      </w:r>
      <w:r w:rsidR="00CC2345" w:rsidRPr="001145B2">
        <w:rPr>
          <w:sz w:val="24"/>
          <w:szCs w:val="24"/>
        </w:rPr>
        <w:t>e stanowisko w sprawach będących przedmiotem j ej działania.</w:t>
      </w:r>
    </w:p>
    <w:p w:rsidR="00CE03DC" w:rsidRPr="001145B2" w:rsidRDefault="00CC2345" w:rsidP="000854CF">
      <w:pPr>
        <w:pStyle w:val="Teksttreci20"/>
        <w:numPr>
          <w:ilvl w:val="0"/>
          <w:numId w:val="43"/>
        </w:numPr>
        <w:shd w:val="clear" w:color="auto" w:fill="auto"/>
        <w:tabs>
          <w:tab w:val="left" w:pos="60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Uchwały komisji zapadają zwykłą większością głosów w głosowaniu jawnym. Uchwały komisji mogą być zapisane w treści protokołu z posiedzenia komisji lub mieć formę odrębnych dokumentów.</w:t>
      </w:r>
    </w:p>
    <w:p w:rsidR="00CE03DC" w:rsidRPr="001145B2" w:rsidRDefault="00CC2345" w:rsidP="000854CF">
      <w:pPr>
        <w:pStyle w:val="Teksttreci20"/>
        <w:numPr>
          <w:ilvl w:val="0"/>
          <w:numId w:val="43"/>
        </w:numPr>
        <w:shd w:val="clear" w:color="auto" w:fill="auto"/>
        <w:tabs>
          <w:tab w:val="left" w:pos="61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Wnioski odrzucone przez komisję umieszcza się, na żądanie wnioskodawcy, w protokole z posiedzenia </w:t>
      </w:r>
      <w:proofErr w:type="gramStart"/>
      <w:r w:rsidRPr="001145B2">
        <w:rPr>
          <w:sz w:val="24"/>
          <w:szCs w:val="24"/>
        </w:rPr>
        <w:t>komisji jako</w:t>
      </w:r>
      <w:proofErr w:type="gramEnd"/>
      <w:r w:rsidRPr="001145B2">
        <w:rPr>
          <w:sz w:val="24"/>
          <w:szCs w:val="24"/>
        </w:rPr>
        <w:t xml:space="preserve"> wnioski mniejszości, w szczególności w sprawach dotyczących projektów uchwał rady.</w:t>
      </w:r>
    </w:p>
    <w:p w:rsidR="00CE03DC" w:rsidRPr="001145B2" w:rsidRDefault="00CC2345" w:rsidP="000854CF">
      <w:pPr>
        <w:pStyle w:val="Teksttreci20"/>
        <w:numPr>
          <w:ilvl w:val="0"/>
          <w:numId w:val="43"/>
        </w:numPr>
        <w:shd w:val="clear" w:color="auto" w:fill="auto"/>
        <w:tabs>
          <w:tab w:val="left" w:pos="660"/>
        </w:tabs>
        <w:spacing w:before="0" w:after="18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Do głosowania jawnego w komisji § </w:t>
      </w:r>
      <w:r w:rsidR="00EE07B2" w:rsidRPr="001145B2">
        <w:rPr>
          <w:sz w:val="24"/>
          <w:szCs w:val="24"/>
        </w:rPr>
        <w:t>4</w:t>
      </w:r>
      <w:r w:rsidR="004E2F05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 xml:space="preserve"> statutu stosuje się odpowiednio.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5</w:t>
      </w:r>
      <w:r w:rsidR="004E2F05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Przewodniczący komisji może zaprosić na jej posiedzenie osoby, których obecność jest uzasadniona ze względu na przedmiot rozpatrywanej sprawy, w szczególności:</w:t>
      </w:r>
    </w:p>
    <w:p w:rsidR="00CE03DC" w:rsidRPr="001145B2" w:rsidRDefault="008F03E3" w:rsidP="000854CF">
      <w:pPr>
        <w:pStyle w:val="Teksttreci20"/>
        <w:numPr>
          <w:ilvl w:val="0"/>
          <w:numId w:val="67"/>
        </w:numPr>
        <w:shd w:val="clear" w:color="auto" w:fill="auto"/>
        <w:tabs>
          <w:tab w:val="left" w:pos="320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wójta</w:t>
      </w:r>
      <w:proofErr w:type="gramEnd"/>
      <w:r w:rsidR="00CC2345"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67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sekretarza</w:t>
      </w:r>
      <w:proofErr w:type="gramEnd"/>
      <w:r w:rsidRPr="001145B2">
        <w:rPr>
          <w:sz w:val="24"/>
          <w:szCs w:val="24"/>
        </w:rPr>
        <w:t xml:space="preserve"> gminy;</w:t>
      </w:r>
    </w:p>
    <w:p w:rsidR="00CE03DC" w:rsidRPr="001145B2" w:rsidRDefault="00CC2345" w:rsidP="000854CF">
      <w:pPr>
        <w:pStyle w:val="Teksttreci20"/>
        <w:numPr>
          <w:ilvl w:val="0"/>
          <w:numId w:val="67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skarbnika</w:t>
      </w:r>
      <w:proofErr w:type="gramEnd"/>
      <w:r w:rsidRPr="001145B2">
        <w:rPr>
          <w:sz w:val="24"/>
          <w:szCs w:val="24"/>
        </w:rPr>
        <w:t xml:space="preserve"> gminy;</w:t>
      </w:r>
    </w:p>
    <w:p w:rsidR="00CE03DC" w:rsidRPr="001145B2" w:rsidRDefault="00CC2345" w:rsidP="000854CF">
      <w:pPr>
        <w:pStyle w:val="Teksttreci20"/>
        <w:numPr>
          <w:ilvl w:val="0"/>
          <w:numId w:val="67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kierowników</w:t>
      </w:r>
      <w:proofErr w:type="gramEnd"/>
      <w:r w:rsidRPr="001145B2">
        <w:rPr>
          <w:sz w:val="24"/>
          <w:szCs w:val="24"/>
        </w:rPr>
        <w:t xml:space="preserve"> jednostek organizacyjnych gminy;</w:t>
      </w:r>
    </w:p>
    <w:p w:rsidR="00CE03DC" w:rsidRPr="001145B2" w:rsidRDefault="00CC2345" w:rsidP="000854CF">
      <w:pPr>
        <w:pStyle w:val="Teksttreci20"/>
        <w:numPr>
          <w:ilvl w:val="0"/>
          <w:numId w:val="67"/>
        </w:numPr>
        <w:shd w:val="clear" w:color="auto" w:fill="auto"/>
        <w:tabs>
          <w:tab w:val="left" w:pos="344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przewodniczących</w:t>
      </w:r>
      <w:proofErr w:type="gramEnd"/>
      <w:r w:rsidRPr="001145B2">
        <w:rPr>
          <w:sz w:val="24"/>
          <w:szCs w:val="24"/>
        </w:rPr>
        <w:t xml:space="preserve"> organów wykonawczych jednostek pomocniczych gminy.</w:t>
      </w:r>
    </w:p>
    <w:p w:rsidR="00CE03DC" w:rsidRPr="001145B2" w:rsidRDefault="00CC2345">
      <w:pPr>
        <w:pStyle w:val="Teksttreci20"/>
        <w:shd w:val="clear" w:color="auto" w:fill="auto"/>
        <w:spacing w:before="0" w:after="180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Osoby, o których mowa w § 1 mogą zabierać głos w dyskusji i składać wnioski bez prawa udziału w głosowaniu.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682875" w:rsidRPr="001145B2">
        <w:rPr>
          <w:sz w:val="24"/>
          <w:szCs w:val="24"/>
        </w:rPr>
        <w:t>5</w:t>
      </w:r>
      <w:r w:rsidR="004E2F05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>.1. Komisje pracują według zatwierdzonych przez radę rocznych planów pracy, z wyjątkiem, o którym mowa w § 6</w:t>
      </w:r>
      <w:r w:rsidR="00EE07B2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 xml:space="preserve"> ust. 1.</w:t>
      </w:r>
    </w:p>
    <w:p w:rsidR="00CE03DC" w:rsidRPr="001145B2" w:rsidRDefault="00CC2345">
      <w:pPr>
        <w:pStyle w:val="Teksttreci20"/>
        <w:shd w:val="clear" w:color="auto" w:fill="auto"/>
        <w:spacing w:before="0" w:after="214" w:line="22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Rada może dokonywać zmian w zatwierdzonym rocznym planie pracy komisji.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4A227A" w:rsidRPr="001145B2">
        <w:rPr>
          <w:sz w:val="24"/>
          <w:szCs w:val="24"/>
        </w:rPr>
        <w:t>5</w:t>
      </w:r>
      <w:r w:rsidR="004E2F05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.1. Komisje mogą korzystać z pomocy pracownika ds. obsługi rady oraz radcy prawnego urzędu.</w:t>
      </w:r>
    </w:p>
    <w:p w:rsidR="00CE03DC" w:rsidRPr="001145B2" w:rsidRDefault="00CC2345" w:rsidP="000854CF">
      <w:pPr>
        <w:pStyle w:val="Teksttreci20"/>
        <w:numPr>
          <w:ilvl w:val="0"/>
          <w:numId w:val="44"/>
        </w:numPr>
        <w:shd w:val="clear" w:color="auto" w:fill="auto"/>
        <w:tabs>
          <w:tab w:val="left" w:pos="608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sprawach należących do zakresu właściwości komisji jej przewodnicząc</w:t>
      </w:r>
      <w:r w:rsidR="001A09EE" w:rsidRPr="001145B2">
        <w:rPr>
          <w:sz w:val="24"/>
          <w:szCs w:val="24"/>
        </w:rPr>
        <w:t>y może zwrócić się do wójta</w:t>
      </w:r>
      <w:r w:rsidRPr="001145B2">
        <w:rPr>
          <w:sz w:val="24"/>
          <w:szCs w:val="24"/>
        </w:rPr>
        <w:t xml:space="preserve"> oraz kierowników gminnych jednostek organizacyjnych o wyjaśnienia, dostarczenie dokumentów źródłowych oraz przedstawienie sprawozdań. Osoby te zobowiązane są na podstawie zawiadomienia do wzięcia udziału w posiedzeniu komisji, na którym rozpatrywane są sprawy dotyczące ich zakresu działania, przy czym mogą wyznaczyć do tego kompetentnego pracownika.</w:t>
      </w:r>
    </w:p>
    <w:p w:rsidR="00CE03DC" w:rsidRPr="001145B2" w:rsidRDefault="00CC2345" w:rsidP="000854CF">
      <w:pPr>
        <w:pStyle w:val="Teksttreci20"/>
        <w:numPr>
          <w:ilvl w:val="0"/>
          <w:numId w:val="44"/>
        </w:numPr>
        <w:shd w:val="clear" w:color="auto" w:fill="auto"/>
        <w:tabs>
          <w:tab w:val="left" w:pos="613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Na wniosek pr</w:t>
      </w:r>
      <w:r w:rsidR="008F03E3" w:rsidRPr="001145B2">
        <w:rPr>
          <w:sz w:val="24"/>
          <w:szCs w:val="24"/>
        </w:rPr>
        <w:t>zewodniczącego komisji wójt</w:t>
      </w:r>
      <w:r w:rsidRPr="001145B2">
        <w:rPr>
          <w:sz w:val="24"/>
          <w:szCs w:val="24"/>
        </w:rPr>
        <w:t xml:space="preserve"> lub osoba przez niego wyznaczona jest obowiązana przedstawić sprawozdania i udzielić informacji oraz uczestniczyć w posiedzeniu.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4E2F05" w:rsidRPr="001145B2">
        <w:rPr>
          <w:sz w:val="24"/>
          <w:szCs w:val="24"/>
        </w:rPr>
        <w:t>59</w:t>
      </w:r>
      <w:r w:rsidRPr="001145B2">
        <w:rPr>
          <w:sz w:val="24"/>
          <w:szCs w:val="24"/>
        </w:rPr>
        <w:t>.1. Komisje stałe przedkładają radzie do zatwierdzenia sprawozdania ze swej działalności przynajmniej raz na okres kadencji.</w:t>
      </w:r>
    </w:p>
    <w:p w:rsidR="00CE03DC" w:rsidRPr="001145B2" w:rsidRDefault="00CC2345" w:rsidP="000854CF">
      <w:pPr>
        <w:pStyle w:val="Teksttreci20"/>
        <w:numPr>
          <w:ilvl w:val="0"/>
          <w:numId w:val="45"/>
        </w:numPr>
        <w:shd w:val="clear" w:color="auto" w:fill="auto"/>
        <w:tabs>
          <w:tab w:val="left" w:pos="624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Komisje doraźne przedstawiają radzie do zatwierdzenia sprawozdanie niezwłocznie po zakończeniu </w:t>
      </w:r>
      <w:r w:rsidR="00867293" w:rsidRPr="001145B2">
        <w:rPr>
          <w:sz w:val="24"/>
          <w:szCs w:val="24"/>
        </w:rPr>
        <w:t>spraw, dla których</w:t>
      </w:r>
      <w:r w:rsidRPr="001145B2">
        <w:rPr>
          <w:sz w:val="24"/>
          <w:szCs w:val="24"/>
        </w:rPr>
        <w:t xml:space="preserve"> zostały powołane, a także w toku spraw ilekroć rada uzna złożenie takiego sprawozdania za konieczne.</w:t>
      </w:r>
    </w:p>
    <w:p w:rsidR="00CE03DC" w:rsidRPr="001145B2" w:rsidRDefault="00CC2345" w:rsidP="000854CF">
      <w:pPr>
        <w:pStyle w:val="Teksttreci20"/>
        <w:numPr>
          <w:ilvl w:val="0"/>
          <w:numId w:val="45"/>
        </w:numPr>
        <w:shd w:val="clear" w:color="auto" w:fill="auto"/>
        <w:tabs>
          <w:tab w:val="left" w:pos="624"/>
        </w:tabs>
        <w:spacing w:before="0" w:after="176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Sprawozdanie komisji przedstawia na sesji rady przewodniczący komisji lub wyznaczony przez komisję radny sprawozdawca.</w:t>
      </w:r>
    </w:p>
    <w:p w:rsidR="00CE03DC" w:rsidRPr="001145B2" w:rsidRDefault="00CC2345" w:rsidP="009E5C9F">
      <w:pPr>
        <w:pStyle w:val="Teksttreci20"/>
        <w:shd w:val="clear" w:color="auto" w:fill="auto"/>
        <w:spacing w:before="0" w:after="208" w:line="254" w:lineRule="exact"/>
        <w:ind w:firstLine="320"/>
        <w:jc w:val="left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>. Z posiedzeń komisji sporządza się protokół. Do protokołu z posiedzenia komisji § 5</w:t>
      </w:r>
      <w:r w:rsidR="000E6868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statutu stosuje się odpowiednio.</w:t>
      </w:r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bookmarkStart w:id="10" w:name="bookmark13"/>
      <w:r w:rsidRPr="001145B2">
        <w:rPr>
          <w:sz w:val="24"/>
          <w:szCs w:val="24"/>
        </w:rPr>
        <w:t>Rozdział 5.</w:t>
      </w:r>
      <w:bookmarkEnd w:id="10"/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211" w:line="220" w:lineRule="exact"/>
        <w:ind w:firstLine="0"/>
        <w:jc w:val="left"/>
        <w:rPr>
          <w:sz w:val="24"/>
          <w:szCs w:val="24"/>
        </w:rPr>
      </w:pPr>
      <w:bookmarkStart w:id="11" w:name="bookmark14"/>
      <w:r w:rsidRPr="001145B2">
        <w:rPr>
          <w:sz w:val="24"/>
          <w:szCs w:val="24"/>
        </w:rPr>
        <w:t>Zasady i tryb działania Komisji Rewizyjnej.</w:t>
      </w:r>
      <w:bookmarkEnd w:id="11"/>
    </w:p>
    <w:p w:rsidR="00CE03DC" w:rsidRPr="001145B2" w:rsidRDefault="00CC2345">
      <w:pPr>
        <w:pStyle w:val="Teksttreci20"/>
        <w:shd w:val="clear" w:color="auto" w:fill="auto"/>
        <w:spacing w:before="0" w:after="18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 xml:space="preserve">. Komisja Rewizyjna działa na podstawie art. 18 a i art. 21 ustawy o samorządzie gminnym oraz </w:t>
      </w:r>
      <w:r w:rsidRPr="001145B2">
        <w:rPr>
          <w:sz w:val="24"/>
          <w:szCs w:val="24"/>
        </w:rPr>
        <w:lastRenderedPageBreak/>
        <w:t>niniejszego statutu.</w:t>
      </w:r>
    </w:p>
    <w:p w:rsidR="00CE03DC" w:rsidRPr="001145B2" w:rsidRDefault="00CC2345">
      <w:pPr>
        <w:pStyle w:val="Teksttreci20"/>
        <w:shd w:val="clear" w:color="auto" w:fill="auto"/>
        <w:spacing w:before="0" w:after="184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2</w:t>
      </w:r>
      <w:r w:rsidRPr="001145B2">
        <w:rPr>
          <w:sz w:val="24"/>
          <w:szCs w:val="24"/>
        </w:rPr>
        <w:t>. Komisja podlega wyłącznie radzie, a swoje zadania realizuje na posiedzeniach oraz poprzez działania kontrolne.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.</w:t>
      </w:r>
      <w:r w:rsidR="00A5278F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Komisja działa na podstawie rocznego planu kontroli, zatwierdzonego przez radę, który przedstawia radzie najpóźniej do końca lutego danego roku, a sprawozdanie z realizacji tego planu najpóźniej do końca lutego roku następującego po roku sprawozdawczym.</w:t>
      </w:r>
    </w:p>
    <w:p w:rsidR="00CE03DC" w:rsidRPr="001145B2" w:rsidRDefault="00CC2345" w:rsidP="000854CF">
      <w:pPr>
        <w:pStyle w:val="Teksttreci20"/>
        <w:numPr>
          <w:ilvl w:val="0"/>
          <w:numId w:val="46"/>
        </w:numPr>
        <w:shd w:val="clear" w:color="auto" w:fill="auto"/>
        <w:tabs>
          <w:tab w:val="left" w:pos="619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Rada może dokonywać zmian w zatwierdzonym rocznym planie kontroli na wniosek Komisji Rewizyjnej.</w:t>
      </w:r>
    </w:p>
    <w:p w:rsidR="00CE03DC" w:rsidRPr="001145B2" w:rsidRDefault="00CC2345" w:rsidP="000854CF">
      <w:pPr>
        <w:pStyle w:val="Teksttreci20"/>
        <w:numPr>
          <w:ilvl w:val="0"/>
          <w:numId w:val="46"/>
        </w:numPr>
        <w:shd w:val="clear" w:color="auto" w:fill="auto"/>
        <w:tabs>
          <w:tab w:val="left" w:pos="628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Rada może zlecić Komisji Rewizyjnej przeprowadzenie kontroli w zakresie i terminie </w:t>
      </w:r>
      <w:proofErr w:type="gramStart"/>
      <w:r w:rsidRPr="001145B2">
        <w:rPr>
          <w:sz w:val="24"/>
          <w:szCs w:val="24"/>
        </w:rPr>
        <w:t>nie przewidzianym</w:t>
      </w:r>
      <w:proofErr w:type="gramEnd"/>
      <w:r w:rsidRPr="001145B2">
        <w:rPr>
          <w:sz w:val="24"/>
          <w:szCs w:val="24"/>
        </w:rPr>
        <w:t xml:space="preserve"> w rocznym planie kontroli (kontrola doraźna). Rada zlecając przeprowadzenie takiej kontroli określa szczegółowo zakres i przedmiot kontroli oraz termin jej przeprowadzenia.</w:t>
      </w:r>
    </w:p>
    <w:p w:rsidR="00CE03DC" w:rsidRPr="001145B2" w:rsidRDefault="00CC2345" w:rsidP="000854CF">
      <w:pPr>
        <w:pStyle w:val="Teksttreci20"/>
        <w:numPr>
          <w:ilvl w:val="0"/>
          <w:numId w:val="46"/>
        </w:numPr>
        <w:shd w:val="clear" w:color="auto" w:fill="auto"/>
        <w:tabs>
          <w:tab w:val="left" w:pos="624"/>
        </w:tabs>
        <w:spacing w:before="0" w:after="18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Komisja Rewizyjna może, za zgodą przewodniczącego rady, powołać rzeczoznawców, ekspertów i biegłych. Koszty opinii (ekspertyz) pokrywa się z budżetu gminy na podstawie</w:t>
      </w:r>
      <w:r w:rsidR="005D05BE" w:rsidRPr="001145B2">
        <w:rPr>
          <w:sz w:val="24"/>
          <w:szCs w:val="24"/>
        </w:rPr>
        <w:t xml:space="preserve"> umów zawartych przez wójta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Zakres zadań Komisji Rewizyjnej obejmuje w szczególności:</w:t>
      </w:r>
    </w:p>
    <w:p w:rsidR="00CE03DC" w:rsidRPr="001145B2" w:rsidRDefault="00CC2345" w:rsidP="000854CF">
      <w:pPr>
        <w:pStyle w:val="Teksttreci20"/>
        <w:numPr>
          <w:ilvl w:val="0"/>
          <w:numId w:val="47"/>
        </w:numPr>
        <w:shd w:val="clear" w:color="auto" w:fill="auto"/>
        <w:tabs>
          <w:tab w:val="left" w:pos="331"/>
        </w:tabs>
        <w:spacing w:before="0" w:after="0" w:line="250" w:lineRule="exact"/>
        <w:ind w:left="320" w:hanging="320"/>
        <w:jc w:val="left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przeprowadzanie</w:t>
      </w:r>
      <w:proofErr w:type="gramEnd"/>
      <w:r w:rsidRPr="001145B2">
        <w:rPr>
          <w:sz w:val="24"/>
          <w:szCs w:val="24"/>
        </w:rPr>
        <w:t xml:space="preserve"> kontr</w:t>
      </w:r>
      <w:r w:rsidR="005D05BE" w:rsidRPr="001145B2">
        <w:rPr>
          <w:sz w:val="24"/>
          <w:szCs w:val="24"/>
        </w:rPr>
        <w:t>oli działalności wójta</w:t>
      </w:r>
      <w:r w:rsidRPr="001145B2">
        <w:rPr>
          <w:sz w:val="24"/>
          <w:szCs w:val="24"/>
        </w:rPr>
        <w:t>, jednostek organizacyjnych i jednostek pomocniczych gminy;</w:t>
      </w:r>
    </w:p>
    <w:p w:rsidR="00CE03DC" w:rsidRPr="001145B2" w:rsidRDefault="00CC2345" w:rsidP="000854CF">
      <w:pPr>
        <w:pStyle w:val="Teksttreci20"/>
        <w:numPr>
          <w:ilvl w:val="0"/>
          <w:numId w:val="47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kontrolowanie</w:t>
      </w:r>
      <w:proofErr w:type="gramEnd"/>
      <w:r w:rsidRPr="001145B2">
        <w:rPr>
          <w:sz w:val="24"/>
          <w:szCs w:val="24"/>
        </w:rPr>
        <w:t xml:space="preserve"> prawidłowości realizowa</w:t>
      </w:r>
      <w:r w:rsidR="005D05BE" w:rsidRPr="001145B2">
        <w:rPr>
          <w:sz w:val="24"/>
          <w:szCs w:val="24"/>
        </w:rPr>
        <w:t>nia uchwał rady przez wójta</w:t>
      </w:r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47"/>
        </w:numPr>
        <w:shd w:val="clear" w:color="auto" w:fill="auto"/>
        <w:tabs>
          <w:tab w:val="left" w:pos="355"/>
        </w:tabs>
        <w:spacing w:before="0" w:after="0" w:line="250" w:lineRule="exact"/>
        <w:ind w:left="320" w:hanging="320"/>
        <w:jc w:val="left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ustalanie</w:t>
      </w:r>
      <w:proofErr w:type="gramEnd"/>
      <w:r w:rsidRPr="001145B2">
        <w:rPr>
          <w:sz w:val="24"/>
          <w:szCs w:val="24"/>
        </w:rPr>
        <w:t xml:space="preserve"> i analizowanie przyczyn i skutków stwierdzonych nieprawidłowości w funkcjonowaniu gminy i wskazywanie osób za nie odpowiedzialnych;</w:t>
      </w:r>
    </w:p>
    <w:p w:rsidR="00CE03DC" w:rsidRPr="001145B2" w:rsidRDefault="00CC2345" w:rsidP="000854CF">
      <w:pPr>
        <w:pStyle w:val="Teksttreci20"/>
        <w:numPr>
          <w:ilvl w:val="0"/>
          <w:numId w:val="47"/>
        </w:numPr>
        <w:shd w:val="clear" w:color="auto" w:fill="auto"/>
        <w:tabs>
          <w:tab w:val="left" w:pos="355"/>
        </w:tabs>
        <w:spacing w:before="0" w:after="180" w:line="250" w:lineRule="exact"/>
        <w:ind w:left="320" w:hanging="320"/>
        <w:jc w:val="left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wyrażanie</w:t>
      </w:r>
      <w:proofErr w:type="gramEnd"/>
      <w:r w:rsidRPr="001145B2">
        <w:rPr>
          <w:sz w:val="24"/>
          <w:szCs w:val="24"/>
        </w:rPr>
        <w:t xml:space="preserve"> opinii w sprawie wykonania budżetu gminy i występowanie do rady z wnioskiem w sprawie udzielenia lub nieudzi</w:t>
      </w:r>
      <w:r w:rsidR="005D05BE" w:rsidRPr="001145B2">
        <w:rPr>
          <w:sz w:val="24"/>
          <w:szCs w:val="24"/>
        </w:rPr>
        <w:t>elenia absolutorium wójtowi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 Komisja Rewizyjna przeprowadza kontrolę w oparciu o następujące kryteria:</w:t>
      </w:r>
    </w:p>
    <w:p w:rsidR="00CE03DC" w:rsidRPr="001145B2" w:rsidRDefault="00CC2345" w:rsidP="000854CF">
      <w:pPr>
        <w:pStyle w:val="Teksttreci20"/>
        <w:numPr>
          <w:ilvl w:val="0"/>
          <w:numId w:val="48"/>
        </w:numPr>
        <w:shd w:val="clear" w:color="auto" w:fill="auto"/>
        <w:tabs>
          <w:tab w:val="left" w:pos="326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legalności</w:t>
      </w:r>
      <w:proofErr w:type="gramEnd"/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48"/>
        </w:numPr>
        <w:shd w:val="clear" w:color="auto" w:fill="auto"/>
        <w:tabs>
          <w:tab w:val="left" w:pos="350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rzetelności</w:t>
      </w:r>
      <w:proofErr w:type="gramEnd"/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48"/>
        </w:numPr>
        <w:shd w:val="clear" w:color="auto" w:fill="auto"/>
        <w:tabs>
          <w:tab w:val="left" w:pos="350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gospodarności</w:t>
      </w:r>
      <w:proofErr w:type="gramEnd"/>
      <w:r w:rsidRPr="001145B2">
        <w:rPr>
          <w:sz w:val="24"/>
          <w:szCs w:val="24"/>
        </w:rPr>
        <w:t>;</w:t>
      </w:r>
    </w:p>
    <w:p w:rsidR="00CE03DC" w:rsidRPr="001145B2" w:rsidRDefault="00CC2345" w:rsidP="000854CF">
      <w:pPr>
        <w:pStyle w:val="Teksttreci20"/>
        <w:numPr>
          <w:ilvl w:val="0"/>
          <w:numId w:val="48"/>
        </w:numPr>
        <w:shd w:val="clear" w:color="auto" w:fill="auto"/>
        <w:tabs>
          <w:tab w:val="left" w:pos="350"/>
        </w:tabs>
        <w:spacing w:before="0" w:after="18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celowości</w:t>
      </w:r>
      <w:proofErr w:type="gramEnd"/>
      <w:r w:rsidRPr="001145B2">
        <w:rPr>
          <w:sz w:val="24"/>
          <w:szCs w:val="24"/>
        </w:rPr>
        <w:t>.</w:t>
      </w:r>
    </w:p>
    <w:p w:rsidR="00CE03DC" w:rsidRPr="001145B2" w:rsidRDefault="00CC2345" w:rsidP="003D7152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6</w:t>
      </w:r>
      <w:r w:rsidR="000E6868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</w:t>
      </w:r>
      <w:r w:rsidR="00841B10" w:rsidRPr="001145B2">
        <w:rPr>
          <w:sz w:val="24"/>
          <w:szCs w:val="24"/>
        </w:rPr>
        <w:t xml:space="preserve">Kontrole </w:t>
      </w:r>
      <w:r w:rsidR="003D7152" w:rsidRPr="001145B2">
        <w:rPr>
          <w:sz w:val="24"/>
          <w:szCs w:val="24"/>
        </w:rPr>
        <w:t xml:space="preserve">w gminnych jednostkach organizacyjnych prowadzone są na </w:t>
      </w:r>
      <w:r w:rsidRPr="001145B2">
        <w:rPr>
          <w:sz w:val="24"/>
          <w:szCs w:val="24"/>
        </w:rPr>
        <w:t>podstawie upoważnienia przewodniczącego Komisji Rewizyjnej określającego:</w:t>
      </w:r>
    </w:p>
    <w:p w:rsidR="00CE03DC" w:rsidRPr="001145B2" w:rsidRDefault="00CC2345" w:rsidP="000854CF">
      <w:pPr>
        <w:pStyle w:val="Teksttreci20"/>
        <w:numPr>
          <w:ilvl w:val="0"/>
          <w:numId w:val="50"/>
        </w:numPr>
        <w:shd w:val="clear" w:color="auto" w:fill="auto"/>
        <w:tabs>
          <w:tab w:val="left" w:pos="331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imiona</w:t>
      </w:r>
      <w:proofErr w:type="gramEnd"/>
      <w:r w:rsidRPr="001145B2">
        <w:rPr>
          <w:sz w:val="24"/>
          <w:szCs w:val="24"/>
        </w:rPr>
        <w:t xml:space="preserve"> i nazwiska członków zespołu;</w:t>
      </w:r>
    </w:p>
    <w:p w:rsidR="00CE03DC" w:rsidRPr="001145B2" w:rsidRDefault="00CC2345" w:rsidP="000854CF">
      <w:pPr>
        <w:pStyle w:val="Teksttreci20"/>
        <w:numPr>
          <w:ilvl w:val="0"/>
          <w:numId w:val="50"/>
        </w:numPr>
        <w:shd w:val="clear" w:color="auto" w:fill="auto"/>
        <w:tabs>
          <w:tab w:val="left" w:pos="350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podmiot</w:t>
      </w:r>
      <w:proofErr w:type="gramEnd"/>
      <w:r w:rsidRPr="001145B2">
        <w:rPr>
          <w:sz w:val="24"/>
          <w:szCs w:val="24"/>
        </w:rPr>
        <w:t xml:space="preserve"> kontrolowany;</w:t>
      </w:r>
    </w:p>
    <w:p w:rsidR="00CE03DC" w:rsidRPr="001145B2" w:rsidRDefault="00CC2345" w:rsidP="000854CF">
      <w:pPr>
        <w:pStyle w:val="Teksttreci20"/>
        <w:numPr>
          <w:ilvl w:val="0"/>
          <w:numId w:val="50"/>
        </w:numPr>
        <w:shd w:val="clear" w:color="auto" w:fill="auto"/>
        <w:tabs>
          <w:tab w:val="left" w:pos="350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przedmiot</w:t>
      </w:r>
      <w:proofErr w:type="gramEnd"/>
      <w:r w:rsidRPr="001145B2">
        <w:rPr>
          <w:sz w:val="24"/>
          <w:szCs w:val="24"/>
        </w:rPr>
        <w:t xml:space="preserve"> i zakres kontroli;</w:t>
      </w:r>
    </w:p>
    <w:p w:rsidR="00CE03DC" w:rsidRPr="001145B2" w:rsidRDefault="00CC2345" w:rsidP="000854CF">
      <w:pPr>
        <w:pStyle w:val="Teksttreci20"/>
        <w:numPr>
          <w:ilvl w:val="0"/>
          <w:numId w:val="50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planowany</w:t>
      </w:r>
      <w:proofErr w:type="gramEnd"/>
      <w:r w:rsidRPr="001145B2">
        <w:rPr>
          <w:sz w:val="24"/>
          <w:szCs w:val="24"/>
        </w:rPr>
        <w:t xml:space="preserve"> termin rozpoczęcia i zakończenia kontroli.</w:t>
      </w:r>
    </w:p>
    <w:p w:rsidR="00CE03DC" w:rsidRPr="001145B2" w:rsidRDefault="00CC2345" w:rsidP="000854CF">
      <w:pPr>
        <w:pStyle w:val="Teksttreci20"/>
        <w:numPr>
          <w:ilvl w:val="0"/>
          <w:numId w:val="49"/>
        </w:numPr>
        <w:shd w:val="clear" w:color="auto" w:fill="auto"/>
        <w:tabs>
          <w:tab w:val="left" w:pos="628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Przewodniczący Komisji Rewizyjnej, co najmniej na </w:t>
      </w:r>
      <w:r w:rsidR="003D7152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 xml:space="preserve"> dni przed przeprowadzeniem kontroli, zawiadamia na piśmie kierownika kontrolowanej jednostki organizacyjnej o terminie, zakresie i przedmiocie kontroli.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682875" w:rsidRPr="001145B2">
        <w:rPr>
          <w:sz w:val="24"/>
          <w:szCs w:val="24"/>
        </w:rPr>
        <w:t>6</w:t>
      </w:r>
      <w:r w:rsidR="000E6868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Członek Komisji Rewizyjnej podlega wyłączeniu z udziału w kontroli, jeżeli przedmiot kontroli może dotyczyć </w:t>
      </w:r>
      <w:proofErr w:type="gramStart"/>
      <w:r w:rsidRPr="001145B2">
        <w:rPr>
          <w:sz w:val="24"/>
          <w:szCs w:val="24"/>
        </w:rPr>
        <w:t>praw</w:t>
      </w:r>
      <w:proofErr w:type="gramEnd"/>
      <w:r w:rsidRPr="001145B2">
        <w:rPr>
          <w:sz w:val="24"/>
          <w:szCs w:val="24"/>
        </w:rPr>
        <w:t xml:space="preserve"> i obowiązków jego albo jego małżonka, krewnych lub powinowatych.</w:t>
      </w:r>
    </w:p>
    <w:p w:rsidR="00CE03DC" w:rsidRPr="001145B2" w:rsidRDefault="00CC2345" w:rsidP="000854CF">
      <w:pPr>
        <w:pStyle w:val="Teksttreci20"/>
        <w:numPr>
          <w:ilvl w:val="0"/>
          <w:numId w:val="51"/>
        </w:numPr>
        <w:shd w:val="clear" w:color="auto" w:fill="auto"/>
        <w:tabs>
          <w:tab w:val="left" w:pos="617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Członek Komisji Rewizyjnej może również być wyłączony z udziału w kontroli, jeżeli zachodzą okoliczności mogące wywołać </w:t>
      </w:r>
      <w:proofErr w:type="gramStart"/>
      <w:r w:rsidRPr="001145B2">
        <w:rPr>
          <w:sz w:val="24"/>
          <w:szCs w:val="24"/>
        </w:rPr>
        <w:t>wątpliwość co</w:t>
      </w:r>
      <w:proofErr w:type="gramEnd"/>
      <w:r w:rsidRPr="001145B2">
        <w:rPr>
          <w:sz w:val="24"/>
          <w:szCs w:val="24"/>
        </w:rPr>
        <w:t xml:space="preserve"> do jego bezstronności.</w:t>
      </w:r>
    </w:p>
    <w:p w:rsidR="00CE03DC" w:rsidRPr="001145B2" w:rsidRDefault="00CC2345" w:rsidP="000854CF">
      <w:pPr>
        <w:pStyle w:val="Teksttreci20"/>
        <w:numPr>
          <w:ilvl w:val="0"/>
          <w:numId w:val="51"/>
        </w:numPr>
        <w:shd w:val="clear" w:color="auto" w:fill="auto"/>
        <w:tabs>
          <w:tab w:val="left" w:pos="649"/>
        </w:tabs>
        <w:spacing w:before="0" w:after="176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O wyłączeniu członka Komisji Rewizyjnej z udziału w kontroli rozstrzyga Komisja Rewizyjna.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4A227A" w:rsidRPr="001145B2">
        <w:rPr>
          <w:sz w:val="24"/>
          <w:szCs w:val="24"/>
        </w:rPr>
        <w:t>6</w:t>
      </w:r>
      <w:r w:rsidR="000E6868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Kierownicy kontrolowanych jednostek organizacyjnych są obowiązani do zapewnienia warunków przeprowadzenia kontroli, w szczególności udostępnienia potrzebnych dokumentów oraz udzielenia informacji i wyjaśnień.</w:t>
      </w:r>
    </w:p>
    <w:p w:rsidR="00CE03DC" w:rsidRPr="001145B2" w:rsidRDefault="003D7152" w:rsidP="000854CF">
      <w:pPr>
        <w:pStyle w:val="Teksttreci20"/>
        <w:numPr>
          <w:ilvl w:val="0"/>
          <w:numId w:val="52"/>
        </w:numPr>
        <w:shd w:val="clear" w:color="auto" w:fill="auto"/>
        <w:tabs>
          <w:tab w:val="left" w:pos="649"/>
        </w:tabs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Komisja </w:t>
      </w:r>
      <w:proofErr w:type="gramStart"/>
      <w:r w:rsidRPr="001145B2">
        <w:rPr>
          <w:sz w:val="24"/>
          <w:szCs w:val="24"/>
        </w:rPr>
        <w:t xml:space="preserve">Rewizyjna </w:t>
      </w:r>
      <w:r w:rsidR="00CC2345" w:rsidRPr="001145B2">
        <w:rPr>
          <w:sz w:val="24"/>
          <w:szCs w:val="24"/>
        </w:rPr>
        <w:t xml:space="preserve"> wykonuje</w:t>
      </w:r>
      <w:proofErr w:type="gramEnd"/>
      <w:r w:rsidR="00CC2345" w:rsidRPr="001145B2">
        <w:rPr>
          <w:sz w:val="24"/>
          <w:szCs w:val="24"/>
        </w:rPr>
        <w:t xml:space="preserve"> czynności kontrolne w dniach i godzinach pracy kontrolowanej jednostki.</w:t>
      </w:r>
    </w:p>
    <w:p w:rsidR="00CE03DC" w:rsidRPr="001145B2" w:rsidRDefault="00CC2345" w:rsidP="000854CF">
      <w:pPr>
        <w:pStyle w:val="Teksttreci20"/>
        <w:numPr>
          <w:ilvl w:val="0"/>
          <w:numId w:val="52"/>
        </w:numPr>
        <w:shd w:val="clear" w:color="auto" w:fill="auto"/>
        <w:tabs>
          <w:tab w:val="left" w:pos="617"/>
        </w:tabs>
        <w:spacing w:before="0" w:after="18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Członkowie </w:t>
      </w:r>
      <w:r w:rsidR="003D7152" w:rsidRPr="001145B2">
        <w:rPr>
          <w:sz w:val="24"/>
          <w:szCs w:val="24"/>
        </w:rPr>
        <w:t>komisji</w:t>
      </w:r>
      <w:r w:rsidRPr="001145B2">
        <w:rPr>
          <w:sz w:val="24"/>
          <w:szCs w:val="24"/>
        </w:rPr>
        <w:t xml:space="preserve"> są obowiązani przestrzegać przepisów bezpieczeństwa i higieny pracy, sanitarnych oraz dotyczących ochrony tajemnicy, określonych przepisami prawa.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0E6868" w:rsidRPr="001145B2">
        <w:rPr>
          <w:sz w:val="24"/>
          <w:szCs w:val="24"/>
        </w:rPr>
        <w:t>69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</w:t>
      </w:r>
      <w:r w:rsidR="00975CB5" w:rsidRPr="001145B2">
        <w:rPr>
          <w:sz w:val="24"/>
          <w:szCs w:val="24"/>
        </w:rPr>
        <w:t>Komisja Rewizyjna</w:t>
      </w:r>
      <w:r w:rsidRPr="001145B2">
        <w:rPr>
          <w:sz w:val="24"/>
          <w:szCs w:val="24"/>
        </w:rPr>
        <w:t xml:space="preserve">, w terminie 7 dni od zakończenia kontroli, sporządza protokół kontroli, który podpisują członkowie </w:t>
      </w:r>
      <w:r w:rsidR="00975CB5" w:rsidRPr="001145B2">
        <w:rPr>
          <w:sz w:val="24"/>
          <w:szCs w:val="24"/>
        </w:rPr>
        <w:t>komisji</w:t>
      </w:r>
      <w:r w:rsidRPr="001145B2">
        <w:rPr>
          <w:sz w:val="24"/>
          <w:szCs w:val="24"/>
        </w:rPr>
        <w:t xml:space="preserve"> oraz kierownik kontrolowanej jednostki, który może wnieść zastrzeżenia do protokołu. Zastrzeżenia w formie pisemnej stanowią załącznik do protokołu pokontrolnego.</w:t>
      </w:r>
    </w:p>
    <w:p w:rsidR="00CE03DC" w:rsidRPr="001145B2" w:rsidRDefault="00CC2345" w:rsidP="000854CF">
      <w:pPr>
        <w:pStyle w:val="Teksttreci20"/>
        <w:numPr>
          <w:ilvl w:val="0"/>
          <w:numId w:val="53"/>
        </w:numPr>
        <w:shd w:val="clear" w:color="auto" w:fill="auto"/>
        <w:tabs>
          <w:tab w:val="left" w:pos="622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lastRenderedPageBreak/>
        <w:t>W protokole, o którym mowa w ust. 1 ujmuje się fakty służące do oceny kontrolowanej jednostki, uchybienia i nieprawidłowości, ich przyczyny i skutki, osoby odpowiedzialne, jak również osiągnięcia i przykłady dobrej pracy.</w:t>
      </w:r>
    </w:p>
    <w:p w:rsidR="00CE03DC" w:rsidRPr="001145B2" w:rsidRDefault="00CC2345" w:rsidP="000854CF">
      <w:pPr>
        <w:pStyle w:val="Teksttreci20"/>
        <w:numPr>
          <w:ilvl w:val="0"/>
          <w:numId w:val="53"/>
        </w:numPr>
        <w:shd w:val="clear" w:color="auto" w:fill="auto"/>
        <w:tabs>
          <w:tab w:val="left" w:pos="617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Protokół powinien ponadto zawierać: nazwę jednostki kontrolowanej, imię i nazwisko kierownika, a także osób kontrolowanych, określenie zakresu i przedmiotu kontroli, czas trwania kontroli, ewentualne zastrzeżenia kierownika jednostki kontrolowanej, wnioski z przeprowadzonej kontroli, wykaz załączników.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7</w:t>
      </w:r>
      <w:r w:rsidR="000E6868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1. Komisja Rewizyjna przedstawia radzie sprawozdanie z wyników kontroli zleconych przez radę, wyników kontroli </w:t>
      </w:r>
      <w:r w:rsidR="005D05BE" w:rsidRPr="001145B2">
        <w:rPr>
          <w:sz w:val="24"/>
          <w:szCs w:val="24"/>
        </w:rPr>
        <w:t>wykonania budżetu Gminy Dąbrowa</w:t>
      </w:r>
      <w:r w:rsidRPr="001145B2">
        <w:rPr>
          <w:sz w:val="24"/>
          <w:szCs w:val="24"/>
        </w:rPr>
        <w:t xml:space="preserve"> oraz z realizacji rocznego planu kontroli.</w:t>
      </w:r>
    </w:p>
    <w:p w:rsidR="00CE03DC" w:rsidRPr="001145B2" w:rsidRDefault="00CC2345" w:rsidP="000854CF">
      <w:pPr>
        <w:pStyle w:val="Teksttreci20"/>
        <w:numPr>
          <w:ilvl w:val="0"/>
          <w:numId w:val="54"/>
        </w:numPr>
        <w:shd w:val="clear" w:color="auto" w:fill="auto"/>
        <w:tabs>
          <w:tab w:val="left" w:pos="622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Sprawozdania z realizacji rocznego planu </w:t>
      </w:r>
      <w:proofErr w:type="gramStart"/>
      <w:r w:rsidRPr="001145B2">
        <w:rPr>
          <w:sz w:val="24"/>
          <w:szCs w:val="24"/>
        </w:rPr>
        <w:t>kontroli co</w:t>
      </w:r>
      <w:proofErr w:type="gramEnd"/>
      <w:r w:rsidRPr="001145B2">
        <w:rPr>
          <w:sz w:val="24"/>
          <w:szCs w:val="24"/>
        </w:rPr>
        <w:t xml:space="preserve"> najmniej raz w roku.</w:t>
      </w:r>
    </w:p>
    <w:p w:rsidR="00CE03DC" w:rsidRPr="001145B2" w:rsidRDefault="00CC2345" w:rsidP="000854CF">
      <w:pPr>
        <w:pStyle w:val="Teksttreci20"/>
        <w:numPr>
          <w:ilvl w:val="0"/>
          <w:numId w:val="54"/>
        </w:numPr>
        <w:shd w:val="clear" w:color="auto" w:fill="auto"/>
        <w:tabs>
          <w:tab w:val="left" w:pos="622"/>
        </w:tabs>
        <w:spacing w:before="0" w:after="204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Sprawozdanie powinno zawierać, w szczególności zwięzły opis wyników kontroli ze wskazaniem źródeł i przyczyn ujawnionych nieprawidłowości oraz osób odpowiedzialnych za ich powstanie.</w:t>
      </w:r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0" w:line="220" w:lineRule="exact"/>
        <w:ind w:left="20" w:firstLine="0"/>
        <w:jc w:val="left"/>
        <w:rPr>
          <w:sz w:val="24"/>
          <w:szCs w:val="24"/>
        </w:rPr>
      </w:pPr>
      <w:bookmarkStart w:id="12" w:name="bookmark15"/>
      <w:r w:rsidRPr="001145B2">
        <w:rPr>
          <w:sz w:val="24"/>
          <w:szCs w:val="24"/>
        </w:rPr>
        <w:t>Rozdział 6.</w:t>
      </w:r>
      <w:bookmarkEnd w:id="12"/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214" w:line="220" w:lineRule="exact"/>
        <w:ind w:left="20" w:firstLine="0"/>
        <w:jc w:val="left"/>
        <w:rPr>
          <w:sz w:val="24"/>
          <w:szCs w:val="24"/>
        </w:rPr>
      </w:pPr>
      <w:bookmarkStart w:id="13" w:name="bookmark16"/>
      <w:r w:rsidRPr="001145B2">
        <w:rPr>
          <w:sz w:val="24"/>
          <w:szCs w:val="24"/>
        </w:rPr>
        <w:t>Zasady działania klubów radnych.</w:t>
      </w:r>
      <w:bookmarkEnd w:id="13"/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7</w:t>
      </w:r>
      <w:r w:rsidR="000E6868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Radni mogą tworzyć kluby radnych.</w:t>
      </w:r>
    </w:p>
    <w:p w:rsidR="00CE03DC" w:rsidRPr="001145B2" w:rsidRDefault="00CC2345" w:rsidP="000854CF">
      <w:pPr>
        <w:pStyle w:val="Teksttreci20"/>
        <w:numPr>
          <w:ilvl w:val="0"/>
          <w:numId w:val="55"/>
        </w:numPr>
        <w:shd w:val="clear" w:color="auto" w:fill="auto"/>
        <w:tabs>
          <w:tab w:val="left" w:pos="649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Klub </w:t>
      </w:r>
      <w:proofErr w:type="gramStart"/>
      <w:r w:rsidRPr="001145B2">
        <w:rPr>
          <w:sz w:val="24"/>
          <w:szCs w:val="24"/>
        </w:rPr>
        <w:t>tworzy co</w:t>
      </w:r>
      <w:proofErr w:type="gramEnd"/>
      <w:r w:rsidRPr="001145B2">
        <w:rPr>
          <w:sz w:val="24"/>
          <w:szCs w:val="24"/>
        </w:rPr>
        <w:t xml:space="preserve"> najmniej 3 radnych.</w:t>
      </w:r>
    </w:p>
    <w:p w:rsidR="00CE03DC" w:rsidRPr="001145B2" w:rsidRDefault="00CC2345" w:rsidP="000854CF">
      <w:pPr>
        <w:pStyle w:val="Teksttreci20"/>
        <w:numPr>
          <w:ilvl w:val="0"/>
          <w:numId w:val="55"/>
        </w:numPr>
        <w:shd w:val="clear" w:color="auto" w:fill="auto"/>
        <w:tabs>
          <w:tab w:val="left" w:pos="627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Klub działa od momentu zgłoszenia jego powstania przewodniczącemu. Zgłoszenie powinno zawierać nazwę klubu,</w:t>
      </w:r>
      <w:r w:rsidR="0035470D" w:rsidRPr="001145B2">
        <w:rPr>
          <w:sz w:val="24"/>
          <w:szCs w:val="24"/>
        </w:rPr>
        <w:t xml:space="preserve"> datę jego </w:t>
      </w:r>
      <w:proofErr w:type="gramStart"/>
      <w:r w:rsidR="0035470D" w:rsidRPr="001145B2">
        <w:rPr>
          <w:sz w:val="24"/>
          <w:szCs w:val="24"/>
        </w:rPr>
        <w:t xml:space="preserve">powstania, </w:t>
      </w:r>
      <w:r w:rsidRPr="001145B2">
        <w:rPr>
          <w:sz w:val="24"/>
          <w:szCs w:val="24"/>
        </w:rPr>
        <w:t xml:space="preserve"> liczbę</w:t>
      </w:r>
      <w:proofErr w:type="gramEnd"/>
      <w:r w:rsidRPr="001145B2">
        <w:rPr>
          <w:sz w:val="24"/>
          <w:szCs w:val="24"/>
        </w:rPr>
        <w:t xml:space="preserve"> członków, nazwisko i imię przewodniczącego klubu.</w:t>
      </w:r>
    </w:p>
    <w:p w:rsidR="00CE03DC" w:rsidRPr="001145B2" w:rsidRDefault="00CC2345" w:rsidP="000854CF">
      <w:pPr>
        <w:pStyle w:val="Teksttreci20"/>
        <w:numPr>
          <w:ilvl w:val="0"/>
          <w:numId w:val="55"/>
        </w:numPr>
        <w:shd w:val="clear" w:color="auto" w:fill="auto"/>
        <w:tabs>
          <w:tab w:val="left" w:pos="622"/>
        </w:tabs>
        <w:spacing w:before="0" w:after="204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W razie zmiany składu klubu lub jego rozwiązania przewodniczący klubu jest obowiązany do niezwłocznego poinformowania o tym przewodniczącego.</w:t>
      </w:r>
    </w:p>
    <w:p w:rsidR="00CE03DC" w:rsidRPr="001145B2" w:rsidRDefault="00CC2345">
      <w:pPr>
        <w:pStyle w:val="Teksttreci20"/>
        <w:shd w:val="clear" w:color="auto" w:fill="auto"/>
        <w:spacing w:before="0" w:after="238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5D05BE" w:rsidRPr="001145B2">
        <w:rPr>
          <w:sz w:val="24"/>
          <w:szCs w:val="24"/>
        </w:rPr>
        <w:t>7</w:t>
      </w:r>
      <w:r w:rsidR="000E6868" w:rsidRPr="001145B2">
        <w:rPr>
          <w:sz w:val="24"/>
          <w:szCs w:val="24"/>
        </w:rPr>
        <w:t>2</w:t>
      </w:r>
      <w:r w:rsidR="005D05BE" w:rsidRPr="001145B2">
        <w:rPr>
          <w:sz w:val="24"/>
          <w:szCs w:val="24"/>
        </w:rPr>
        <w:t>. Przewodniczący prowadzi rej</w:t>
      </w:r>
      <w:r w:rsidRPr="001145B2">
        <w:rPr>
          <w:sz w:val="24"/>
          <w:szCs w:val="24"/>
        </w:rPr>
        <w:t>estr klubów.</w:t>
      </w:r>
    </w:p>
    <w:p w:rsidR="00CE03DC" w:rsidRPr="001145B2" w:rsidRDefault="00CC2345">
      <w:pPr>
        <w:pStyle w:val="Teksttreci20"/>
        <w:shd w:val="clear" w:color="auto" w:fill="auto"/>
        <w:spacing w:before="0" w:after="0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7</w:t>
      </w:r>
      <w:r w:rsidR="000E6868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Przynależność do klubów jest dobrowolna.</w:t>
      </w:r>
    </w:p>
    <w:p w:rsidR="00CE03DC" w:rsidRPr="001145B2" w:rsidRDefault="00CC2345">
      <w:pPr>
        <w:pStyle w:val="Teksttreci20"/>
        <w:shd w:val="clear" w:color="auto" w:fill="auto"/>
        <w:spacing w:before="0" w:after="214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Radny może należeć tylko do jednego klubu.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7</w:t>
      </w:r>
      <w:r w:rsidR="000E6868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Kluby działają przez okres kadencji rady. Upływ kadencji rady jest równoznaczny z rozwiązaniem klubów.</w:t>
      </w:r>
    </w:p>
    <w:p w:rsidR="00CE03DC" w:rsidRPr="001145B2" w:rsidRDefault="00CC2345" w:rsidP="000854CF">
      <w:pPr>
        <w:pStyle w:val="Teksttreci20"/>
        <w:numPr>
          <w:ilvl w:val="0"/>
          <w:numId w:val="56"/>
        </w:numPr>
        <w:shd w:val="clear" w:color="auto" w:fill="auto"/>
        <w:tabs>
          <w:tab w:val="left" w:pos="622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Kluby mogą ulegać wcześniejszemu rozwiązaniu na mocy uchwał ich członków, podejmowanych bezwzględną większością w </w:t>
      </w:r>
      <w:proofErr w:type="gramStart"/>
      <w:r w:rsidRPr="001145B2">
        <w:rPr>
          <w:sz w:val="24"/>
          <w:szCs w:val="24"/>
        </w:rPr>
        <w:t>obecności co</w:t>
      </w:r>
      <w:proofErr w:type="gramEnd"/>
      <w:r w:rsidRPr="001145B2">
        <w:rPr>
          <w:sz w:val="24"/>
          <w:szCs w:val="24"/>
        </w:rPr>
        <w:t xml:space="preserve"> najmniej połowy członków klubu.</w:t>
      </w:r>
    </w:p>
    <w:p w:rsidR="00CE03DC" w:rsidRPr="001145B2" w:rsidRDefault="00CC2345" w:rsidP="000854CF">
      <w:pPr>
        <w:pStyle w:val="Teksttreci20"/>
        <w:numPr>
          <w:ilvl w:val="0"/>
          <w:numId w:val="56"/>
        </w:numPr>
        <w:shd w:val="clear" w:color="auto" w:fill="auto"/>
        <w:tabs>
          <w:tab w:val="left" w:pos="649"/>
        </w:tabs>
        <w:spacing w:before="0" w:after="18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Kluby podlegają rozwiązaniu uchwałą rady, gdy liczba ich członków spadnie poniżej trzech.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7</w:t>
      </w:r>
      <w:r w:rsidR="000E6868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Prace klubów organizują przewodniczący klubów, wybrani przez członków klubu.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Kluby mogą uchwalać własne regulaminy. Regulamin klubu nie może być sprzeczny ze Sta</w:t>
      </w:r>
      <w:r w:rsidR="005D05BE" w:rsidRPr="001145B2">
        <w:rPr>
          <w:sz w:val="24"/>
          <w:szCs w:val="24"/>
        </w:rPr>
        <w:t>tutem Gminy Dąbrowa</w:t>
      </w:r>
      <w:r w:rsidRPr="001145B2">
        <w:rPr>
          <w:sz w:val="24"/>
          <w:szCs w:val="24"/>
        </w:rPr>
        <w:t>. Przewodniczący klubów są obowiązani do przedkładania regulaminów klubów przewodniczącemu.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7</w:t>
      </w:r>
      <w:r w:rsidR="000E6868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Klubom przysługują uprawnienia wnioskodawcze i opiniodawcze w zakresie organizacji i trybu działania rady.</w:t>
      </w:r>
    </w:p>
    <w:p w:rsidR="00CE03DC" w:rsidRPr="001145B2" w:rsidRDefault="00CC2345">
      <w:pPr>
        <w:pStyle w:val="Teksttreci20"/>
        <w:shd w:val="clear" w:color="auto" w:fill="auto"/>
        <w:spacing w:before="0" w:after="208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Kluby mogą przedstawiać swoje stanowisko na sesji rady wyłącznie przez swych przedstawicieli.</w:t>
      </w:r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bookmarkStart w:id="14" w:name="bookmark17"/>
      <w:r w:rsidRPr="001145B2">
        <w:rPr>
          <w:sz w:val="24"/>
          <w:szCs w:val="24"/>
        </w:rPr>
        <w:t>Rozdział 7.</w:t>
      </w:r>
      <w:bookmarkEnd w:id="14"/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211" w:line="220" w:lineRule="exact"/>
        <w:ind w:firstLine="0"/>
        <w:jc w:val="left"/>
        <w:rPr>
          <w:sz w:val="24"/>
          <w:szCs w:val="24"/>
        </w:rPr>
      </w:pPr>
      <w:bookmarkStart w:id="15" w:name="bookmark18"/>
      <w:r w:rsidRPr="001145B2">
        <w:rPr>
          <w:sz w:val="24"/>
          <w:szCs w:val="24"/>
        </w:rPr>
        <w:t>J</w:t>
      </w:r>
      <w:r w:rsidR="005D05BE" w:rsidRPr="001145B2">
        <w:rPr>
          <w:sz w:val="24"/>
          <w:szCs w:val="24"/>
        </w:rPr>
        <w:t>ednostki pomocnicze Gminy Dąbrowa</w:t>
      </w:r>
      <w:r w:rsidRPr="001145B2">
        <w:rPr>
          <w:sz w:val="24"/>
          <w:szCs w:val="24"/>
        </w:rPr>
        <w:t>.</w:t>
      </w:r>
      <w:bookmarkEnd w:id="15"/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682875" w:rsidRPr="001145B2">
        <w:rPr>
          <w:sz w:val="24"/>
          <w:szCs w:val="24"/>
        </w:rPr>
        <w:t>7</w:t>
      </w:r>
      <w:r w:rsidR="000E6868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Jednostki pomocnicze gminy tworzy się, łączy, dzieli oraz znosi w drodze uchwały rady podjętej:</w:t>
      </w:r>
    </w:p>
    <w:p w:rsidR="00CE03DC" w:rsidRPr="001145B2" w:rsidRDefault="00CC2345" w:rsidP="000854CF">
      <w:pPr>
        <w:pStyle w:val="Teksttreci20"/>
        <w:numPr>
          <w:ilvl w:val="0"/>
          <w:numId w:val="57"/>
        </w:numPr>
        <w:shd w:val="clear" w:color="auto" w:fill="auto"/>
        <w:tabs>
          <w:tab w:val="left" w:pos="322"/>
        </w:tabs>
        <w:spacing w:before="0" w:after="0" w:line="254" w:lineRule="exact"/>
        <w:ind w:firstLine="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z</w:t>
      </w:r>
      <w:proofErr w:type="gramEnd"/>
      <w:r w:rsidRPr="001145B2">
        <w:rPr>
          <w:sz w:val="24"/>
          <w:szCs w:val="24"/>
        </w:rPr>
        <w:t xml:space="preserve"> inicjatywy samej rady po przeprowadzeniu konsultacji z mieszkańcami gminy;</w:t>
      </w:r>
    </w:p>
    <w:p w:rsidR="00CE03DC" w:rsidRPr="001145B2" w:rsidRDefault="00CC2345" w:rsidP="000854CF">
      <w:pPr>
        <w:pStyle w:val="Teksttreci20"/>
        <w:numPr>
          <w:ilvl w:val="0"/>
          <w:numId w:val="57"/>
        </w:numPr>
        <w:shd w:val="clear" w:color="auto" w:fill="auto"/>
        <w:tabs>
          <w:tab w:val="left" w:pos="346"/>
        </w:tabs>
        <w:spacing w:before="0" w:after="0" w:line="254" w:lineRule="exact"/>
        <w:ind w:firstLine="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z </w:t>
      </w:r>
      <w:proofErr w:type="gramStart"/>
      <w:r w:rsidRPr="001145B2">
        <w:rPr>
          <w:sz w:val="24"/>
          <w:szCs w:val="24"/>
        </w:rPr>
        <w:t>inicjatywy co</w:t>
      </w:r>
      <w:proofErr w:type="gramEnd"/>
      <w:r w:rsidRPr="001145B2">
        <w:rPr>
          <w:sz w:val="24"/>
          <w:szCs w:val="24"/>
        </w:rPr>
        <w:t xml:space="preserve"> najmniej 50 mieszkańców obszaru, który ta jednostka obejmuje lub ma obejmować.</w:t>
      </w:r>
    </w:p>
    <w:p w:rsidR="00CE03DC" w:rsidRPr="001145B2" w:rsidRDefault="00CC2345" w:rsidP="000854CF">
      <w:pPr>
        <w:pStyle w:val="Teksttreci20"/>
        <w:numPr>
          <w:ilvl w:val="0"/>
          <w:numId w:val="58"/>
        </w:numPr>
        <w:shd w:val="clear" w:color="auto" w:fill="auto"/>
        <w:tabs>
          <w:tab w:val="left" w:pos="615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Wniosek mieszkańców, o którym mowa w ust. 1 </w:t>
      </w:r>
      <w:proofErr w:type="spellStart"/>
      <w:r w:rsidRPr="001145B2">
        <w:rPr>
          <w:sz w:val="24"/>
          <w:szCs w:val="24"/>
        </w:rPr>
        <w:t>pkt</w:t>
      </w:r>
      <w:proofErr w:type="spellEnd"/>
      <w:r w:rsidRPr="001145B2">
        <w:rPr>
          <w:sz w:val="24"/>
          <w:szCs w:val="24"/>
        </w:rPr>
        <w:t xml:space="preserve"> 2 musi zawierać uzasadnienie oraz listę osób popierających pozwalającą stwierdzić, że jest to mieszkaniec gminy posiadający prawo wybierania oraz fakt poparcia. Każda strona listy musi zawierać w nagłówku jednoznaczne </w:t>
      </w:r>
      <w:proofErr w:type="gramStart"/>
      <w:r w:rsidRPr="001145B2">
        <w:rPr>
          <w:sz w:val="24"/>
          <w:szCs w:val="24"/>
        </w:rPr>
        <w:t>stwierdzenie czego</w:t>
      </w:r>
      <w:proofErr w:type="gramEnd"/>
      <w:r w:rsidRPr="001145B2">
        <w:rPr>
          <w:sz w:val="24"/>
          <w:szCs w:val="24"/>
        </w:rPr>
        <w:t xml:space="preserve"> wniosek dotyczy i wskazywać imię i nazwisko osoby występującej w imieniu wszystkich wnioskodawców. Lista musi zawierać czytelne dane wnioskodawców tj. imię i nazwisko, adres zamieszkania, PESEL oraz podpis.</w:t>
      </w:r>
    </w:p>
    <w:p w:rsidR="00CE03DC" w:rsidRPr="001145B2" w:rsidRDefault="00CC2345" w:rsidP="000854CF">
      <w:pPr>
        <w:pStyle w:val="Teksttreci20"/>
        <w:numPr>
          <w:ilvl w:val="0"/>
          <w:numId w:val="58"/>
        </w:numPr>
        <w:shd w:val="clear" w:color="auto" w:fill="auto"/>
        <w:tabs>
          <w:tab w:val="left" w:pos="620"/>
        </w:tabs>
        <w:spacing w:before="0" w:after="176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W przypadku, gdy nowa jednostka pomocnicza powstaje na skutek podziału dotychczasowej jednostki pomocniczej lub połączenia kilku dotychczasowych </w:t>
      </w:r>
      <w:r w:rsidR="005D05BE" w:rsidRPr="001145B2">
        <w:rPr>
          <w:sz w:val="24"/>
          <w:szCs w:val="24"/>
        </w:rPr>
        <w:t>jednostek pomocniczych wójt</w:t>
      </w:r>
      <w:r w:rsidRPr="001145B2">
        <w:rPr>
          <w:sz w:val="24"/>
          <w:szCs w:val="24"/>
        </w:rPr>
        <w:t xml:space="preserve"> występuje do organów uchwałodawczych łączonych lub dzielonych jednostek pomocniczych w sprawie wyrażenia opinii o ich podziale lub połączeniu.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lastRenderedPageBreak/>
        <w:t xml:space="preserve">§ </w:t>
      </w:r>
      <w:r w:rsidR="004A227A" w:rsidRPr="001145B2">
        <w:rPr>
          <w:sz w:val="24"/>
          <w:szCs w:val="24"/>
        </w:rPr>
        <w:t>7</w:t>
      </w:r>
      <w:r w:rsidR="000E6868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Podział gminy na jednostki pomocnicze powinien uwzględniać w szczególności: naturalne uwarunkowania przestrzenne, funkcjonowanie i wykorzystanie istniejących urządzeń komunalnych, obiektów kulturalnych i sportowych, oświatowych oraz istniejące więzi między mieszkańcami.</w:t>
      </w:r>
    </w:p>
    <w:p w:rsidR="00CE03DC" w:rsidRPr="001145B2" w:rsidRDefault="00CC2345">
      <w:pPr>
        <w:pStyle w:val="Teksttreci20"/>
        <w:shd w:val="clear" w:color="auto" w:fill="auto"/>
        <w:spacing w:before="0" w:after="208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2. Granice </w:t>
      </w:r>
      <w:r w:rsidR="001A09EE" w:rsidRPr="001145B2">
        <w:rPr>
          <w:sz w:val="24"/>
          <w:szCs w:val="24"/>
        </w:rPr>
        <w:t>sołectw</w:t>
      </w:r>
      <w:r w:rsidRPr="001145B2">
        <w:rPr>
          <w:sz w:val="24"/>
          <w:szCs w:val="24"/>
        </w:rPr>
        <w:t>, a także ich organizację i zasady działania określają odrębne dla każdej z tych jednostek, statuty uchwalane przez radę.</w:t>
      </w:r>
    </w:p>
    <w:p w:rsidR="00CE03DC" w:rsidRPr="001145B2" w:rsidRDefault="00CC2345">
      <w:pPr>
        <w:pStyle w:val="Teksttreci20"/>
        <w:shd w:val="clear" w:color="auto" w:fill="auto"/>
        <w:spacing w:before="0" w:after="0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FC4AA6" w:rsidRPr="001145B2">
        <w:rPr>
          <w:sz w:val="24"/>
          <w:szCs w:val="24"/>
        </w:rPr>
        <w:t>79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Jednostkami pomocniczymi gminy na terenie wiejskim są sołect</w:t>
      </w:r>
      <w:r w:rsidR="005D05BE" w:rsidRPr="001145B2">
        <w:rPr>
          <w:sz w:val="24"/>
          <w:szCs w:val="24"/>
        </w:rPr>
        <w:t>wa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18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2. Nadzór nad działalnością organów jednostek pomocniczych wymienionych w ust. 1 sprawuje rada przy pomocy Komisji Rewizyjnej.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0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Przewodniczący organów wykonawczych jednostek pomocniczych mogą uczestniczyć w sesjach rady oraz posiedzeniach komisji bez prawa udziału w głosowaniu.</w:t>
      </w:r>
    </w:p>
    <w:p w:rsidR="00CE03DC" w:rsidRPr="001145B2" w:rsidRDefault="00CC2345">
      <w:pPr>
        <w:pStyle w:val="Teksttreci20"/>
        <w:shd w:val="clear" w:color="auto" w:fill="auto"/>
        <w:spacing w:before="0" w:after="18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2. W punkcie porządku obrad sesji „wolne </w:t>
      </w:r>
      <w:r w:rsidR="00916157" w:rsidRPr="001145B2">
        <w:rPr>
          <w:sz w:val="24"/>
          <w:szCs w:val="24"/>
        </w:rPr>
        <w:t>głosy</w:t>
      </w:r>
      <w:r w:rsidRPr="001145B2">
        <w:rPr>
          <w:sz w:val="24"/>
          <w:szCs w:val="24"/>
        </w:rPr>
        <w:t>” mogą oni zabierać głos, składać wnioski i skargi oraz zadawać pytania.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1</w:t>
      </w:r>
      <w:r w:rsidRPr="001145B2">
        <w:rPr>
          <w:sz w:val="24"/>
          <w:szCs w:val="24"/>
        </w:rPr>
        <w:t>.1. Sołectwo nie tworzy własnego budżetu.</w:t>
      </w:r>
    </w:p>
    <w:p w:rsidR="00CE03DC" w:rsidRPr="001145B2" w:rsidRDefault="00CC2345" w:rsidP="000854CF">
      <w:pPr>
        <w:pStyle w:val="Teksttreci20"/>
        <w:numPr>
          <w:ilvl w:val="0"/>
          <w:numId w:val="59"/>
        </w:numPr>
        <w:shd w:val="clear" w:color="auto" w:fill="auto"/>
        <w:tabs>
          <w:tab w:val="left" w:pos="642"/>
        </w:tabs>
        <w:spacing w:before="0" w:after="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Gospodarka finansowa sołectw prowadzona jest w ramach budżetu gminy.</w:t>
      </w:r>
    </w:p>
    <w:p w:rsidR="00CE03DC" w:rsidRPr="001145B2" w:rsidRDefault="00CC2345" w:rsidP="000854CF">
      <w:pPr>
        <w:pStyle w:val="Teksttreci20"/>
        <w:numPr>
          <w:ilvl w:val="0"/>
          <w:numId w:val="59"/>
        </w:numPr>
        <w:shd w:val="clear" w:color="auto" w:fill="auto"/>
        <w:tabs>
          <w:tab w:val="left" w:pos="620"/>
        </w:tabs>
        <w:spacing w:before="0" w:after="204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Rada może wyodrębnić w budżecie gminy środki stanowiące fundusz sołecki na zasadach określonych w ustawie z dnia 21 lutego 2014r. o funduszu sołeckim (Dz.</w:t>
      </w:r>
      <w:r w:rsidR="005D05BE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U. </w:t>
      </w:r>
      <w:proofErr w:type="gramStart"/>
      <w:r w:rsidR="005D05BE" w:rsidRPr="001145B2">
        <w:rPr>
          <w:sz w:val="24"/>
          <w:szCs w:val="24"/>
        </w:rPr>
        <w:t>z</w:t>
      </w:r>
      <w:proofErr w:type="gramEnd"/>
      <w:r w:rsidR="005D05BE" w:rsidRPr="001145B2">
        <w:rPr>
          <w:sz w:val="24"/>
          <w:szCs w:val="24"/>
        </w:rPr>
        <w:t xml:space="preserve"> 2014r. </w:t>
      </w:r>
      <w:r w:rsidRPr="001145B2">
        <w:rPr>
          <w:sz w:val="24"/>
          <w:szCs w:val="24"/>
        </w:rPr>
        <w:t>poz. 301).</w:t>
      </w:r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bookmarkStart w:id="16" w:name="bookmark19"/>
      <w:r w:rsidRPr="001145B2">
        <w:rPr>
          <w:sz w:val="24"/>
          <w:szCs w:val="24"/>
        </w:rPr>
        <w:t>Rozdział 8.</w:t>
      </w:r>
      <w:bookmarkEnd w:id="16"/>
    </w:p>
    <w:p w:rsidR="00CE03DC" w:rsidRPr="001145B2" w:rsidRDefault="00CC2345" w:rsidP="009E5C9F">
      <w:pPr>
        <w:pStyle w:val="Teksttreci40"/>
        <w:shd w:val="clear" w:color="auto" w:fill="auto"/>
        <w:spacing w:before="0" w:after="238" w:line="220" w:lineRule="exact"/>
        <w:jc w:val="left"/>
        <w:rPr>
          <w:sz w:val="24"/>
          <w:szCs w:val="24"/>
        </w:rPr>
      </w:pPr>
      <w:r w:rsidRPr="001145B2">
        <w:rPr>
          <w:sz w:val="24"/>
          <w:szCs w:val="24"/>
        </w:rPr>
        <w:t xml:space="preserve">Zasady dostępu i korzystania przez obywateli z dokumentów rady, komisji i </w:t>
      </w:r>
      <w:r w:rsidR="005D05BE" w:rsidRPr="001145B2">
        <w:rPr>
          <w:sz w:val="24"/>
          <w:szCs w:val="24"/>
        </w:rPr>
        <w:t>wójta</w:t>
      </w:r>
      <w:r w:rsidRPr="001145B2">
        <w:rPr>
          <w:sz w:val="24"/>
          <w:szCs w:val="24"/>
        </w:rPr>
        <w:t>.</w:t>
      </w:r>
    </w:p>
    <w:p w:rsidR="00CE03DC" w:rsidRPr="001145B2" w:rsidRDefault="00CC2345">
      <w:pPr>
        <w:pStyle w:val="Teksttreci20"/>
        <w:shd w:val="clear" w:color="auto" w:fill="auto"/>
        <w:spacing w:before="0" w:after="211" w:line="22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2</w:t>
      </w:r>
      <w:r w:rsidRPr="001145B2">
        <w:rPr>
          <w:sz w:val="24"/>
          <w:szCs w:val="24"/>
        </w:rPr>
        <w:t>. Obywatelom udostępnia się dokumenty określone w ustawach.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Protokoły z posiedzeń rady i komisji podlegają udostępnieniu w u</w:t>
      </w:r>
      <w:r w:rsidR="005D05BE" w:rsidRPr="001145B2">
        <w:rPr>
          <w:sz w:val="24"/>
          <w:szCs w:val="24"/>
        </w:rPr>
        <w:t>rzędzie</w:t>
      </w:r>
      <w:r w:rsidRPr="001145B2">
        <w:rPr>
          <w:sz w:val="24"/>
          <w:szCs w:val="24"/>
        </w:rPr>
        <w:t xml:space="preserve"> w dniach i godzinach przyjmowania interesantów.</w:t>
      </w:r>
    </w:p>
    <w:p w:rsidR="00CE03DC" w:rsidRPr="001145B2" w:rsidRDefault="00CC2345" w:rsidP="000854CF">
      <w:pPr>
        <w:pStyle w:val="Teksttreci20"/>
        <w:numPr>
          <w:ilvl w:val="0"/>
          <w:numId w:val="60"/>
        </w:numPr>
        <w:shd w:val="clear" w:color="auto" w:fill="auto"/>
        <w:tabs>
          <w:tab w:val="left" w:pos="606"/>
        </w:tabs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Dokumenty z zakresu działan</w:t>
      </w:r>
      <w:r w:rsidR="005D05BE" w:rsidRPr="001145B2">
        <w:rPr>
          <w:sz w:val="24"/>
          <w:szCs w:val="24"/>
        </w:rPr>
        <w:t>ia wójta</w:t>
      </w:r>
      <w:r w:rsidRPr="001145B2">
        <w:rPr>
          <w:sz w:val="24"/>
          <w:szCs w:val="24"/>
        </w:rPr>
        <w:t xml:space="preserve"> udostępniają właściwe komórki organizacyjne w dniach i godzinach przyjmowania interesantów.</w:t>
      </w:r>
    </w:p>
    <w:p w:rsidR="00CE03DC" w:rsidRPr="001145B2" w:rsidRDefault="00CC2345" w:rsidP="000854CF">
      <w:pPr>
        <w:pStyle w:val="Teksttreci20"/>
        <w:numPr>
          <w:ilvl w:val="0"/>
          <w:numId w:val="60"/>
        </w:numPr>
        <w:shd w:val="clear" w:color="auto" w:fill="auto"/>
        <w:tabs>
          <w:tab w:val="left" w:pos="615"/>
        </w:tabs>
        <w:spacing w:before="0" w:after="180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Ponadto dokumenty, o których mowa w ust. 1 i 2 są również dostępne w Biuletynie Informacji Publicznej.</w:t>
      </w:r>
    </w:p>
    <w:p w:rsidR="00CE03DC" w:rsidRPr="001145B2" w:rsidRDefault="00CC2345">
      <w:pPr>
        <w:pStyle w:val="Teksttreci20"/>
        <w:shd w:val="clear" w:color="auto" w:fill="auto"/>
        <w:spacing w:before="0" w:after="176" w:line="250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4</w:t>
      </w:r>
      <w:r w:rsidRPr="001145B2">
        <w:rPr>
          <w:sz w:val="24"/>
          <w:szCs w:val="24"/>
        </w:rPr>
        <w:t>. Realizacja uprawnień określonych w § 8</w:t>
      </w:r>
      <w:r w:rsidR="00FC4AA6" w:rsidRPr="001145B2">
        <w:rPr>
          <w:sz w:val="24"/>
          <w:szCs w:val="24"/>
        </w:rPr>
        <w:t>3</w:t>
      </w:r>
      <w:r w:rsidR="00297A2C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ust. 1 i 2 może się odbywać wyłącznie w urzędzie i w asyście pracownika urzędu.</w:t>
      </w:r>
    </w:p>
    <w:p w:rsidR="00CE03DC" w:rsidRPr="001145B2" w:rsidRDefault="00CC2345">
      <w:pPr>
        <w:pStyle w:val="Teksttreci20"/>
        <w:shd w:val="clear" w:color="auto" w:fill="auto"/>
        <w:spacing w:before="0" w:after="0" w:line="254" w:lineRule="exact"/>
        <w:ind w:firstLine="32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5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Dokumenty, o których mowa w § 8</w:t>
      </w:r>
      <w:r w:rsidR="00FC4AA6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 xml:space="preserve"> obywatel może przeglądać oraz sporządzać z nich odpisy, notatki i wyciągi.</w:t>
      </w:r>
    </w:p>
    <w:p w:rsidR="00CE03DC" w:rsidRPr="001145B2" w:rsidRDefault="00CC2345" w:rsidP="000854CF">
      <w:pPr>
        <w:pStyle w:val="Teksttreci20"/>
        <w:numPr>
          <w:ilvl w:val="0"/>
          <w:numId w:val="61"/>
        </w:numPr>
        <w:shd w:val="clear" w:color="auto" w:fill="auto"/>
        <w:tabs>
          <w:tab w:val="left" w:pos="637"/>
        </w:tabs>
        <w:spacing w:before="0" w:after="0" w:line="250" w:lineRule="exact"/>
        <w:ind w:firstLine="340"/>
        <w:jc w:val="left"/>
        <w:rPr>
          <w:sz w:val="24"/>
          <w:szCs w:val="24"/>
        </w:rPr>
      </w:pPr>
      <w:r w:rsidRPr="001145B2">
        <w:rPr>
          <w:sz w:val="24"/>
          <w:szCs w:val="24"/>
        </w:rPr>
        <w:t>Obywatel może żądać wykonania kopii wskazanego przez niego dokumentu, a także uwierzytelnienia tej kopii oraz sporządzonych przez siebie odpisów i wyciągów.</w:t>
      </w:r>
    </w:p>
    <w:p w:rsidR="00CE03DC" w:rsidRPr="001145B2" w:rsidRDefault="00CC2345" w:rsidP="000854CF">
      <w:pPr>
        <w:pStyle w:val="Teksttreci20"/>
        <w:numPr>
          <w:ilvl w:val="0"/>
          <w:numId w:val="61"/>
        </w:numPr>
        <w:shd w:val="clear" w:color="auto" w:fill="auto"/>
        <w:tabs>
          <w:tab w:val="left" w:pos="642"/>
        </w:tabs>
        <w:spacing w:before="0" w:after="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Obywatel może żądać przesłania informacji publicznej albo przeniesienia jej na odpowiedni, powszechnie stosowany nośnik informacji.</w:t>
      </w:r>
    </w:p>
    <w:p w:rsidR="00CE03DC" w:rsidRPr="001145B2" w:rsidRDefault="00CC2345" w:rsidP="000854CF">
      <w:pPr>
        <w:pStyle w:val="Teksttreci20"/>
        <w:numPr>
          <w:ilvl w:val="0"/>
          <w:numId w:val="61"/>
        </w:numPr>
        <w:shd w:val="clear" w:color="auto" w:fill="auto"/>
        <w:tabs>
          <w:tab w:val="left" w:pos="637"/>
        </w:tabs>
        <w:spacing w:before="0" w:after="240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>Czynności, o których mowa w ust. 2 i 3 są odpłatne. Wysokość opłaty z</w:t>
      </w:r>
      <w:r w:rsidR="005D05BE" w:rsidRPr="001145B2">
        <w:rPr>
          <w:sz w:val="24"/>
          <w:szCs w:val="24"/>
        </w:rPr>
        <w:t>a ich wykonanie ustala wójt</w:t>
      </w:r>
      <w:r w:rsidRPr="001145B2">
        <w:rPr>
          <w:sz w:val="24"/>
          <w:szCs w:val="24"/>
        </w:rPr>
        <w:t xml:space="preserve"> w wysokości odpowiadającej tym kosztom.</w:t>
      </w:r>
    </w:p>
    <w:p w:rsidR="00CE03DC" w:rsidRPr="001145B2" w:rsidRDefault="00CC2345">
      <w:pPr>
        <w:pStyle w:val="Teksttreci20"/>
        <w:shd w:val="clear" w:color="auto" w:fill="auto"/>
        <w:spacing w:before="0" w:after="0" w:line="250" w:lineRule="exact"/>
        <w:ind w:firstLine="340"/>
        <w:jc w:val="left"/>
        <w:rPr>
          <w:sz w:val="24"/>
          <w:szCs w:val="24"/>
        </w:rPr>
      </w:pPr>
      <w:r w:rsidRPr="001145B2">
        <w:rPr>
          <w:sz w:val="24"/>
          <w:szCs w:val="24"/>
        </w:rPr>
        <w:t>§ 8</w:t>
      </w:r>
      <w:r w:rsidR="00FC4AA6" w:rsidRPr="001145B2">
        <w:rPr>
          <w:sz w:val="24"/>
          <w:szCs w:val="24"/>
        </w:rPr>
        <w:t>6</w:t>
      </w:r>
      <w:r w:rsidRPr="001145B2">
        <w:rPr>
          <w:sz w:val="24"/>
          <w:szCs w:val="24"/>
        </w:rPr>
        <w:t>. Uprawnienia określone w § 8</w:t>
      </w:r>
      <w:r w:rsidR="00FC4AA6" w:rsidRPr="001145B2">
        <w:rPr>
          <w:sz w:val="24"/>
          <w:szCs w:val="24"/>
        </w:rPr>
        <w:t>3</w:t>
      </w:r>
      <w:r w:rsidRPr="001145B2">
        <w:rPr>
          <w:sz w:val="24"/>
          <w:szCs w:val="24"/>
        </w:rPr>
        <w:t xml:space="preserve"> nie mają zastosowania:</w:t>
      </w:r>
    </w:p>
    <w:p w:rsidR="00CE03DC" w:rsidRPr="001145B2" w:rsidRDefault="00CC2345" w:rsidP="000854CF">
      <w:pPr>
        <w:pStyle w:val="Teksttreci20"/>
        <w:numPr>
          <w:ilvl w:val="0"/>
          <w:numId w:val="68"/>
        </w:numPr>
        <w:shd w:val="clear" w:color="auto" w:fill="auto"/>
        <w:tabs>
          <w:tab w:val="left" w:pos="344"/>
        </w:tabs>
        <w:spacing w:before="0" w:after="0" w:line="250" w:lineRule="exact"/>
        <w:ind w:left="340" w:hanging="34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gdy</w:t>
      </w:r>
      <w:proofErr w:type="gramEnd"/>
      <w:r w:rsidRPr="001145B2">
        <w:rPr>
          <w:sz w:val="24"/>
          <w:szCs w:val="24"/>
        </w:rPr>
        <w:t xml:space="preserve"> informacje publiczne stanowią prawem chronione tajemnice;</w:t>
      </w:r>
    </w:p>
    <w:p w:rsidR="00CE03DC" w:rsidRPr="001145B2" w:rsidRDefault="00CC2345" w:rsidP="000854CF">
      <w:pPr>
        <w:pStyle w:val="Teksttreci20"/>
        <w:numPr>
          <w:ilvl w:val="0"/>
          <w:numId w:val="68"/>
        </w:numPr>
        <w:shd w:val="clear" w:color="auto" w:fill="auto"/>
        <w:tabs>
          <w:tab w:val="left" w:pos="368"/>
        </w:tabs>
        <w:spacing w:before="0" w:after="264" w:line="250" w:lineRule="exact"/>
        <w:ind w:left="340" w:hanging="340"/>
        <w:jc w:val="both"/>
        <w:rPr>
          <w:sz w:val="24"/>
          <w:szCs w:val="24"/>
        </w:rPr>
      </w:pPr>
      <w:proofErr w:type="gramStart"/>
      <w:r w:rsidRPr="001145B2">
        <w:rPr>
          <w:sz w:val="24"/>
          <w:szCs w:val="24"/>
        </w:rPr>
        <w:t>w</w:t>
      </w:r>
      <w:proofErr w:type="gramEnd"/>
      <w:r w:rsidRPr="001145B2">
        <w:rPr>
          <w:sz w:val="24"/>
          <w:szCs w:val="24"/>
        </w:rPr>
        <w:t xml:space="preserve"> odniesieniu do spraw indywidualnych z zakresu administracji publicznej, o ile ustawa nie stanowi inaczej niż art. 73 ustawy z dnia 14 czerwca 1960 r. - Kodeks postępowania administracyjnego (Dz.</w:t>
      </w:r>
      <w:r w:rsidR="005D05BE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U. </w:t>
      </w:r>
      <w:proofErr w:type="gramStart"/>
      <w:r w:rsidRPr="001145B2">
        <w:rPr>
          <w:sz w:val="24"/>
          <w:szCs w:val="24"/>
        </w:rPr>
        <w:t>z</w:t>
      </w:r>
      <w:proofErr w:type="gramEnd"/>
      <w:r w:rsidRPr="001145B2">
        <w:rPr>
          <w:sz w:val="24"/>
          <w:szCs w:val="24"/>
        </w:rPr>
        <w:t xml:space="preserve"> 2013 r. poz. 2</w:t>
      </w:r>
      <w:r w:rsidR="005D05BE" w:rsidRPr="001145B2">
        <w:rPr>
          <w:sz w:val="24"/>
          <w:szCs w:val="24"/>
        </w:rPr>
        <w:t>67 ze zm.</w:t>
      </w:r>
      <w:r w:rsidRPr="001145B2">
        <w:rPr>
          <w:sz w:val="24"/>
          <w:szCs w:val="24"/>
        </w:rPr>
        <w:t>).</w:t>
      </w:r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0" w:line="220" w:lineRule="exact"/>
        <w:ind w:left="20" w:firstLine="0"/>
        <w:jc w:val="left"/>
        <w:rPr>
          <w:sz w:val="24"/>
          <w:szCs w:val="24"/>
        </w:rPr>
      </w:pPr>
      <w:bookmarkStart w:id="17" w:name="bookmark22"/>
      <w:r w:rsidRPr="001145B2">
        <w:rPr>
          <w:sz w:val="24"/>
          <w:szCs w:val="24"/>
        </w:rPr>
        <w:t xml:space="preserve">Rozdział </w:t>
      </w:r>
      <w:r w:rsidR="00916157" w:rsidRPr="001145B2">
        <w:rPr>
          <w:sz w:val="24"/>
          <w:szCs w:val="24"/>
        </w:rPr>
        <w:t>9</w:t>
      </w:r>
      <w:r w:rsidRPr="001145B2">
        <w:rPr>
          <w:sz w:val="24"/>
          <w:szCs w:val="24"/>
        </w:rPr>
        <w:t>.</w:t>
      </w:r>
      <w:bookmarkEnd w:id="17"/>
    </w:p>
    <w:p w:rsidR="00CE03DC" w:rsidRPr="001145B2" w:rsidRDefault="00CC2345" w:rsidP="009E5C9F">
      <w:pPr>
        <w:pStyle w:val="Nagwek50"/>
        <w:keepNext/>
        <w:keepLines/>
        <w:shd w:val="clear" w:color="auto" w:fill="auto"/>
        <w:spacing w:before="0" w:after="211" w:line="220" w:lineRule="exact"/>
        <w:ind w:left="20" w:firstLine="0"/>
        <w:jc w:val="left"/>
        <w:rPr>
          <w:sz w:val="24"/>
          <w:szCs w:val="24"/>
        </w:rPr>
      </w:pPr>
      <w:bookmarkStart w:id="18" w:name="bookmark23"/>
      <w:r w:rsidRPr="001145B2">
        <w:rPr>
          <w:sz w:val="24"/>
          <w:szCs w:val="24"/>
        </w:rPr>
        <w:t>Postanowienia końcowe.</w:t>
      </w:r>
      <w:bookmarkEnd w:id="18"/>
    </w:p>
    <w:p w:rsidR="00CE03DC" w:rsidRPr="001145B2" w:rsidRDefault="003025A5" w:rsidP="003025A5">
      <w:pPr>
        <w:pStyle w:val="Teksttreci20"/>
        <w:shd w:val="clear" w:color="auto" w:fill="auto"/>
        <w:spacing w:before="0" w:after="271" w:line="259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E132FF" w:rsidRPr="001145B2">
        <w:rPr>
          <w:sz w:val="24"/>
          <w:szCs w:val="24"/>
        </w:rPr>
        <w:t>8</w:t>
      </w:r>
      <w:r w:rsidR="00FC4AA6" w:rsidRPr="001145B2">
        <w:rPr>
          <w:sz w:val="24"/>
          <w:szCs w:val="24"/>
        </w:rPr>
        <w:t>7</w:t>
      </w:r>
      <w:r w:rsidRPr="001145B2">
        <w:rPr>
          <w:sz w:val="24"/>
          <w:szCs w:val="24"/>
        </w:rPr>
        <w:t xml:space="preserve">. Traci moc </w:t>
      </w:r>
      <w:r w:rsidR="00967617" w:rsidRPr="001145B2">
        <w:rPr>
          <w:sz w:val="24"/>
          <w:szCs w:val="24"/>
        </w:rPr>
        <w:t>U</w:t>
      </w:r>
      <w:r w:rsidRPr="001145B2">
        <w:rPr>
          <w:sz w:val="24"/>
          <w:szCs w:val="24"/>
        </w:rPr>
        <w:t xml:space="preserve">chwała </w:t>
      </w:r>
      <w:proofErr w:type="gramStart"/>
      <w:r w:rsidRPr="001145B2">
        <w:rPr>
          <w:sz w:val="24"/>
          <w:szCs w:val="24"/>
        </w:rPr>
        <w:t>nr  XL</w:t>
      </w:r>
      <w:proofErr w:type="gramEnd"/>
      <w:r w:rsidRPr="001145B2">
        <w:rPr>
          <w:sz w:val="24"/>
          <w:szCs w:val="24"/>
        </w:rPr>
        <w:t xml:space="preserve">/244/2010 Rady Gminy w Dąbrowie z dnia </w:t>
      </w:r>
      <w:r w:rsidR="00CC2345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 xml:space="preserve">8 października 2010r. </w:t>
      </w:r>
      <w:r w:rsidR="00CC2345" w:rsidRPr="001145B2">
        <w:rPr>
          <w:sz w:val="24"/>
          <w:szCs w:val="24"/>
        </w:rPr>
        <w:t xml:space="preserve"> w sprawie</w:t>
      </w:r>
      <w:r w:rsidRPr="001145B2">
        <w:rPr>
          <w:sz w:val="24"/>
          <w:szCs w:val="24"/>
        </w:rPr>
        <w:t xml:space="preserve"> uchwalenia Statutu Gminy Dąbrowa</w:t>
      </w:r>
      <w:r w:rsidR="00CC2345" w:rsidRPr="001145B2">
        <w:rPr>
          <w:sz w:val="24"/>
          <w:szCs w:val="24"/>
        </w:rPr>
        <w:t xml:space="preserve"> (Dz.</w:t>
      </w:r>
      <w:r w:rsidRPr="001145B2">
        <w:rPr>
          <w:sz w:val="24"/>
          <w:szCs w:val="24"/>
        </w:rPr>
        <w:t xml:space="preserve"> </w:t>
      </w:r>
      <w:r w:rsidR="00CC2345" w:rsidRPr="001145B2">
        <w:rPr>
          <w:sz w:val="24"/>
          <w:szCs w:val="24"/>
        </w:rPr>
        <w:t>Ur</w:t>
      </w:r>
      <w:r w:rsidRPr="001145B2">
        <w:rPr>
          <w:sz w:val="24"/>
          <w:szCs w:val="24"/>
        </w:rPr>
        <w:t xml:space="preserve">z. Woj. Kuj. - </w:t>
      </w:r>
      <w:proofErr w:type="spellStart"/>
      <w:r w:rsidRPr="001145B2">
        <w:rPr>
          <w:sz w:val="24"/>
          <w:szCs w:val="24"/>
        </w:rPr>
        <w:t>Pom</w:t>
      </w:r>
      <w:proofErr w:type="spellEnd"/>
      <w:r w:rsidRPr="001145B2">
        <w:rPr>
          <w:sz w:val="24"/>
          <w:szCs w:val="24"/>
        </w:rPr>
        <w:t>. z 2010</w:t>
      </w:r>
      <w:proofErr w:type="gramStart"/>
      <w:r w:rsidRPr="001145B2">
        <w:rPr>
          <w:sz w:val="24"/>
          <w:szCs w:val="24"/>
        </w:rPr>
        <w:t>r  Nr</w:t>
      </w:r>
      <w:proofErr w:type="gramEnd"/>
      <w:r w:rsidRPr="001145B2">
        <w:rPr>
          <w:sz w:val="24"/>
          <w:szCs w:val="24"/>
        </w:rPr>
        <w:t xml:space="preserve"> 178 poz. 2314 ) oraz </w:t>
      </w:r>
      <w:r w:rsidR="00764329">
        <w:rPr>
          <w:sz w:val="24"/>
          <w:szCs w:val="24"/>
        </w:rPr>
        <w:t>U</w:t>
      </w:r>
      <w:r w:rsidRPr="001145B2">
        <w:rPr>
          <w:sz w:val="24"/>
          <w:szCs w:val="24"/>
        </w:rPr>
        <w:t>chwała nr  XXI/146/201</w:t>
      </w:r>
      <w:r w:rsidR="00764329">
        <w:rPr>
          <w:sz w:val="24"/>
          <w:szCs w:val="24"/>
        </w:rPr>
        <w:t>2</w:t>
      </w:r>
      <w:r w:rsidRPr="001145B2">
        <w:rPr>
          <w:sz w:val="24"/>
          <w:szCs w:val="24"/>
        </w:rPr>
        <w:t xml:space="preserve"> Rady Gminy w Dąbrowie z dnia  20 grudnia 2012r. zmieniająca Statut Gminy Dąbrowa (Dz. Urz. Woj. Kuj. - </w:t>
      </w:r>
      <w:proofErr w:type="spellStart"/>
      <w:r w:rsidRPr="001145B2">
        <w:rPr>
          <w:sz w:val="24"/>
          <w:szCs w:val="24"/>
        </w:rPr>
        <w:t>Pom</w:t>
      </w:r>
      <w:proofErr w:type="spellEnd"/>
      <w:r w:rsidRPr="001145B2">
        <w:rPr>
          <w:sz w:val="24"/>
          <w:szCs w:val="24"/>
        </w:rPr>
        <w:t xml:space="preserve">. z 2013r. </w:t>
      </w:r>
      <w:proofErr w:type="gramStart"/>
      <w:r w:rsidRPr="001145B2">
        <w:rPr>
          <w:sz w:val="24"/>
          <w:szCs w:val="24"/>
        </w:rPr>
        <w:t>poz. 141 )</w:t>
      </w:r>
      <w:proofErr w:type="gramEnd"/>
    </w:p>
    <w:p w:rsidR="00CE03DC" w:rsidRPr="001145B2" w:rsidRDefault="00CC2345" w:rsidP="003025A5">
      <w:pPr>
        <w:pStyle w:val="Teksttreci20"/>
        <w:shd w:val="clear" w:color="auto" w:fill="auto"/>
        <w:spacing w:before="0" w:after="0" w:line="22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A308AE" w:rsidRPr="001145B2">
        <w:rPr>
          <w:sz w:val="24"/>
          <w:szCs w:val="24"/>
        </w:rPr>
        <w:t>8</w:t>
      </w:r>
      <w:r w:rsidR="00FC4AA6" w:rsidRPr="001145B2">
        <w:rPr>
          <w:sz w:val="24"/>
          <w:szCs w:val="24"/>
        </w:rPr>
        <w:t>8</w:t>
      </w:r>
      <w:r w:rsidRPr="001145B2">
        <w:rPr>
          <w:sz w:val="24"/>
          <w:szCs w:val="24"/>
        </w:rPr>
        <w:t>.</w:t>
      </w:r>
      <w:r w:rsidR="00835631" w:rsidRPr="001145B2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1. Uchwała podlega ogłoszeniu w Dzienniku Urzędowym Województwa Kujawsko</w:t>
      </w:r>
      <w:r w:rsidR="00062B13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t>-</w:t>
      </w:r>
      <w:r w:rsidR="00062B13">
        <w:rPr>
          <w:sz w:val="24"/>
          <w:szCs w:val="24"/>
        </w:rPr>
        <w:t xml:space="preserve"> </w:t>
      </w:r>
      <w:r w:rsidRPr="001145B2">
        <w:rPr>
          <w:sz w:val="24"/>
          <w:szCs w:val="24"/>
        </w:rPr>
        <w:lastRenderedPageBreak/>
        <w:t>Pomorskiego.</w:t>
      </w:r>
    </w:p>
    <w:p w:rsidR="00CE03DC" w:rsidRPr="001145B2" w:rsidRDefault="00CC2345" w:rsidP="003025A5">
      <w:pPr>
        <w:pStyle w:val="Teksttreci20"/>
        <w:shd w:val="clear" w:color="auto" w:fill="auto"/>
        <w:spacing w:before="0" w:after="236" w:line="250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2. Uchwałę ogłasza się przez rozplakatowanie jej kopii na tablicy ogłoszeń w </w:t>
      </w:r>
      <w:r w:rsidR="00062B13">
        <w:rPr>
          <w:sz w:val="24"/>
          <w:szCs w:val="24"/>
        </w:rPr>
        <w:t>U</w:t>
      </w:r>
      <w:r w:rsidRPr="001145B2">
        <w:rPr>
          <w:sz w:val="24"/>
          <w:szCs w:val="24"/>
        </w:rPr>
        <w:t>rzędzie</w:t>
      </w:r>
      <w:r w:rsidR="00062B13">
        <w:rPr>
          <w:sz w:val="24"/>
          <w:szCs w:val="24"/>
        </w:rPr>
        <w:t xml:space="preserve"> Gminy w </w:t>
      </w:r>
      <w:proofErr w:type="gramStart"/>
      <w:r w:rsidR="00062B13">
        <w:rPr>
          <w:sz w:val="24"/>
          <w:szCs w:val="24"/>
        </w:rPr>
        <w:t xml:space="preserve">Dąbrowie </w:t>
      </w:r>
      <w:r w:rsidRPr="001145B2">
        <w:rPr>
          <w:sz w:val="24"/>
          <w:szCs w:val="24"/>
        </w:rPr>
        <w:t xml:space="preserve"> i</w:t>
      </w:r>
      <w:proofErr w:type="gramEnd"/>
      <w:r w:rsidRPr="001145B2">
        <w:rPr>
          <w:sz w:val="24"/>
          <w:szCs w:val="24"/>
        </w:rPr>
        <w:t xml:space="preserve"> w Biuletynie Informacji Publicznej.</w:t>
      </w:r>
    </w:p>
    <w:p w:rsidR="00CE03DC" w:rsidRPr="001145B2" w:rsidRDefault="00CC2345" w:rsidP="003025A5">
      <w:pPr>
        <w:pStyle w:val="Teksttreci20"/>
        <w:shd w:val="clear" w:color="auto" w:fill="auto"/>
        <w:spacing w:before="0" w:after="244" w:line="254" w:lineRule="exact"/>
        <w:ind w:firstLine="340"/>
        <w:jc w:val="both"/>
        <w:rPr>
          <w:sz w:val="24"/>
          <w:szCs w:val="24"/>
        </w:rPr>
      </w:pPr>
      <w:r w:rsidRPr="001145B2">
        <w:rPr>
          <w:sz w:val="24"/>
          <w:szCs w:val="24"/>
        </w:rPr>
        <w:t xml:space="preserve">§ </w:t>
      </w:r>
      <w:r w:rsidR="00FC4AA6" w:rsidRPr="001145B2">
        <w:rPr>
          <w:sz w:val="24"/>
          <w:szCs w:val="24"/>
        </w:rPr>
        <w:t>89</w:t>
      </w:r>
      <w:r w:rsidRPr="001145B2">
        <w:rPr>
          <w:sz w:val="24"/>
          <w:szCs w:val="24"/>
        </w:rPr>
        <w:t>. Uchwała wchodzi w życie po upływie 14 dni od dnia jej ogłoszenia w Dzienniku Urzędowym Województwa Kujawsko-Pomorskiego.</w:t>
      </w: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2B6D7B" w:rsidRPr="001145B2" w:rsidRDefault="002B6D7B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4005C5" w:rsidRDefault="004005C5" w:rsidP="004005C5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Przewodniczący </w:t>
      </w:r>
    </w:p>
    <w:p w:rsidR="004005C5" w:rsidRDefault="004005C5" w:rsidP="004005C5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Rady Gminy w Dąbrowie</w:t>
      </w:r>
    </w:p>
    <w:p w:rsidR="004005C5" w:rsidRDefault="004005C5" w:rsidP="004005C5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</w:p>
    <w:p w:rsidR="004005C5" w:rsidRDefault="004005C5" w:rsidP="004005C5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/Władysław Domagalski/</w:t>
      </w:r>
    </w:p>
    <w:p w:rsidR="004005C5" w:rsidRDefault="004005C5" w:rsidP="004005C5">
      <w:pPr>
        <w:jc w:val="center"/>
        <w:rPr>
          <w:rFonts w:ascii="Calibri" w:hAnsi="Calibri"/>
          <w:b/>
          <w:sz w:val="26"/>
          <w:szCs w:val="26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Pr="001145B2" w:rsidRDefault="005428C0">
      <w:pPr>
        <w:spacing w:line="360" w:lineRule="exact"/>
        <w:rPr>
          <w:rFonts w:ascii="Times New Roman" w:hAnsi="Times New Roman" w:cs="Times New Roman"/>
        </w:rPr>
      </w:pPr>
    </w:p>
    <w:p w:rsidR="005428C0" w:rsidRDefault="005428C0">
      <w:pPr>
        <w:spacing w:line="360" w:lineRule="exact"/>
        <w:rPr>
          <w:rFonts w:ascii="Times New Roman" w:hAnsi="Times New Roman" w:cs="Times New Roman"/>
        </w:rPr>
      </w:pPr>
    </w:p>
    <w:p w:rsidR="007B61F6" w:rsidRDefault="007B61F6">
      <w:pPr>
        <w:spacing w:line="360" w:lineRule="exact"/>
        <w:rPr>
          <w:rFonts w:ascii="Times New Roman" w:hAnsi="Times New Roman" w:cs="Times New Roman"/>
        </w:rPr>
      </w:pPr>
    </w:p>
    <w:p w:rsidR="007B61F6" w:rsidRDefault="007B61F6">
      <w:pPr>
        <w:spacing w:line="360" w:lineRule="exact"/>
        <w:rPr>
          <w:rFonts w:ascii="Times New Roman" w:hAnsi="Times New Roman" w:cs="Times New Roman"/>
        </w:rPr>
      </w:pPr>
    </w:p>
    <w:p w:rsidR="007B61F6" w:rsidRDefault="007B61F6">
      <w:pPr>
        <w:spacing w:line="360" w:lineRule="exact"/>
        <w:rPr>
          <w:rFonts w:ascii="Times New Roman" w:hAnsi="Times New Roman" w:cs="Times New Roman"/>
        </w:rPr>
      </w:pPr>
    </w:p>
    <w:p w:rsidR="007B61F6" w:rsidRDefault="007B61F6">
      <w:pPr>
        <w:spacing w:line="360" w:lineRule="exact"/>
        <w:rPr>
          <w:rFonts w:ascii="Times New Roman" w:hAnsi="Times New Roman" w:cs="Times New Roman"/>
        </w:rPr>
      </w:pPr>
    </w:p>
    <w:p w:rsidR="007B61F6" w:rsidRDefault="007B61F6">
      <w:pPr>
        <w:spacing w:line="360" w:lineRule="exact"/>
        <w:rPr>
          <w:rFonts w:ascii="Times New Roman" w:hAnsi="Times New Roman" w:cs="Times New Roman"/>
        </w:rPr>
      </w:pPr>
    </w:p>
    <w:p w:rsidR="00FD0199" w:rsidRPr="00490476" w:rsidRDefault="00490476" w:rsidP="00FD0199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490476">
        <w:rPr>
          <w:rFonts w:ascii="Times New Roman" w:hAnsi="Times New Roman" w:cs="Times New Roman"/>
          <w:b/>
        </w:rPr>
        <w:lastRenderedPageBreak/>
        <w:t>UZASADNIENIE</w:t>
      </w: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BA78C1" w:rsidRDefault="00507C4D" w:rsidP="00BA78C1">
      <w:pPr>
        <w:pStyle w:val="Teksttreci20"/>
        <w:shd w:val="clear" w:color="auto" w:fill="auto"/>
        <w:spacing w:before="0" w:after="271" w:line="259" w:lineRule="exact"/>
        <w:ind w:firstLine="340"/>
        <w:jc w:val="both"/>
        <w:rPr>
          <w:sz w:val="24"/>
          <w:szCs w:val="24"/>
        </w:rPr>
      </w:pPr>
      <w:r>
        <w:tab/>
      </w:r>
      <w:r w:rsidR="005C2A39" w:rsidRPr="005C2A39">
        <w:t xml:space="preserve">Statut Gminy </w:t>
      </w:r>
      <w:proofErr w:type="gramStart"/>
      <w:r w:rsidR="005C2A39">
        <w:t xml:space="preserve">Dąbrowa </w:t>
      </w:r>
      <w:r w:rsidR="005C2A39" w:rsidRPr="005C2A39">
        <w:t xml:space="preserve"> został</w:t>
      </w:r>
      <w:proofErr w:type="gramEnd"/>
      <w:r w:rsidR="005C2A39" w:rsidRPr="005C2A39">
        <w:t xml:space="preserve"> uchwalony </w:t>
      </w:r>
      <w:r w:rsidR="00400657">
        <w:rPr>
          <w:sz w:val="24"/>
          <w:szCs w:val="24"/>
        </w:rPr>
        <w:t xml:space="preserve">Uchwałą Nr  XL/244/2010 Rady Gminy w Dąbrowie z dnia  8 października 2010r.  w sprawie uchwalenia Statutu Gminy Dąbrowa (Dz. Urz. Woj. Kuj. - </w:t>
      </w:r>
      <w:proofErr w:type="spellStart"/>
      <w:r w:rsidR="00400657">
        <w:rPr>
          <w:sz w:val="24"/>
          <w:szCs w:val="24"/>
        </w:rPr>
        <w:t>Pom</w:t>
      </w:r>
      <w:proofErr w:type="spellEnd"/>
      <w:r w:rsidR="00400657">
        <w:rPr>
          <w:sz w:val="24"/>
          <w:szCs w:val="24"/>
        </w:rPr>
        <w:t>. z 2010</w:t>
      </w:r>
      <w:proofErr w:type="gramStart"/>
      <w:r w:rsidR="00400657">
        <w:rPr>
          <w:sz w:val="24"/>
          <w:szCs w:val="24"/>
        </w:rPr>
        <w:t>r  Nr</w:t>
      </w:r>
      <w:proofErr w:type="gramEnd"/>
      <w:r w:rsidR="00400657">
        <w:rPr>
          <w:sz w:val="24"/>
          <w:szCs w:val="24"/>
        </w:rPr>
        <w:t xml:space="preserve"> 178 poz. 2314 ) oraz Uchwałą Nr  XXI/146/2012 Rady Gminy w Dąbrowie z dnia  20 grudnia 2012r. zmieniająca Statut Gminy Dąbrowa (Dz. Urz. Woj. Kuj. - </w:t>
      </w:r>
      <w:proofErr w:type="spellStart"/>
      <w:r w:rsidR="00400657">
        <w:rPr>
          <w:sz w:val="24"/>
          <w:szCs w:val="24"/>
        </w:rPr>
        <w:t>Pom</w:t>
      </w:r>
      <w:proofErr w:type="spellEnd"/>
      <w:r w:rsidR="00400657">
        <w:rPr>
          <w:sz w:val="24"/>
          <w:szCs w:val="24"/>
        </w:rPr>
        <w:t xml:space="preserve">. z 2013r. </w:t>
      </w:r>
      <w:proofErr w:type="gramStart"/>
      <w:r w:rsidR="00400657">
        <w:rPr>
          <w:sz w:val="24"/>
          <w:szCs w:val="24"/>
        </w:rPr>
        <w:t>poz. 141 )</w:t>
      </w:r>
      <w:proofErr w:type="gramEnd"/>
    </w:p>
    <w:p w:rsidR="00F31B7D" w:rsidRPr="005C2A39" w:rsidRDefault="00BA78C1" w:rsidP="00BA78C1">
      <w:pPr>
        <w:pStyle w:val="Teksttreci20"/>
        <w:shd w:val="clear" w:color="auto" w:fill="auto"/>
        <w:spacing w:before="0" w:after="271" w:line="259" w:lineRule="exact"/>
        <w:ind w:firstLine="340"/>
        <w:jc w:val="both"/>
      </w:pPr>
      <w:r>
        <w:tab/>
      </w:r>
      <w:r w:rsidR="005C2A39" w:rsidRPr="005C2A39">
        <w:t xml:space="preserve">Od czasu uchwalenia wyżej wymienionego Statutu nastąpiła zmiana przepisów rangi </w:t>
      </w:r>
      <w:proofErr w:type="gramStart"/>
      <w:r w:rsidR="005C2A39" w:rsidRPr="005C2A39">
        <w:t>ustawowej co</w:t>
      </w:r>
      <w:proofErr w:type="gramEnd"/>
      <w:r w:rsidR="005C2A39" w:rsidRPr="005C2A39">
        <w:t xml:space="preserve"> wywołało konieczność dostosowania Statutu do nowych regulacji prawnych.</w:t>
      </w:r>
      <w:r w:rsidR="00400657">
        <w:t xml:space="preserve"> </w:t>
      </w:r>
      <w:r w:rsidR="005C2A39" w:rsidRPr="005C2A39">
        <w:t>Ponadto na tle</w:t>
      </w:r>
      <w:r w:rsidR="00400657">
        <w:t xml:space="preserve"> </w:t>
      </w:r>
      <w:proofErr w:type="spellStart"/>
      <w:r w:rsidR="00400657">
        <w:t>o</w:t>
      </w:r>
      <w:r w:rsidR="00400657" w:rsidRPr="005C2A39">
        <w:t>rzecznictw</w:t>
      </w:r>
      <w:proofErr w:type="spellEnd"/>
      <w:r w:rsidR="005C2A39" w:rsidRPr="005C2A39">
        <w:t xml:space="preserve"> sądowych niektóre zapisy w/w</w:t>
      </w:r>
      <w:r w:rsidR="00400657">
        <w:t xml:space="preserve"> </w:t>
      </w:r>
      <w:r w:rsidR="005C2A39" w:rsidRPr="005C2A39">
        <w:t xml:space="preserve">Statutu stały się nieaktualne lub zbędne. </w:t>
      </w:r>
      <w:r w:rsidR="00FA141A">
        <w:t xml:space="preserve">Z uwagi na związane z tym liczne zmiany postanowiono opracować nowy tekst statutu. </w:t>
      </w:r>
      <w:r w:rsidR="005C2A39" w:rsidRPr="005C2A39">
        <w:t>W powyższym stanie faktycznym i prawnym podjęcie niniejszej uchwały jest w pełni uzasadnione</w:t>
      </w:r>
      <w:r w:rsidR="0047591C">
        <w:t>.</w:t>
      </w:r>
      <w:r w:rsidR="005C2A39" w:rsidRPr="005C2A39">
        <w:t> </w:t>
      </w:r>
      <w:r w:rsidR="00F31B7D" w:rsidRPr="005C2A39">
        <w:t xml:space="preserve"> </w:t>
      </w:r>
    </w:p>
    <w:p w:rsidR="00490476" w:rsidRPr="005C2A39" w:rsidRDefault="00490476" w:rsidP="005C2A39">
      <w:pPr>
        <w:jc w:val="both"/>
        <w:rPr>
          <w:rFonts w:ascii="Times New Roman" w:hAnsi="Times New Roman" w:cs="Times New Roman"/>
        </w:rPr>
      </w:pPr>
    </w:p>
    <w:p w:rsidR="00490476" w:rsidRDefault="00490476" w:rsidP="00490476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Przewodniczący </w:t>
      </w:r>
    </w:p>
    <w:p w:rsidR="00490476" w:rsidRDefault="00490476" w:rsidP="00490476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Rady Gminy w Dąbrowie</w:t>
      </w:r>
    </w:p>
    <w:p w:rsidR="00490476" w:rsidRDefault="00490476" w:rsidP="00490476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</w:p>
    <w:p w:rsidR="00490476" w:rsidRDefault="00490476" w:rsidP="00490476">
      <w:pPr>
        <w:autoSpaceDE w:val="0"/>
        <w:autoSpaceDN w:val="0"/>
        <w:adjustRightInd w:val="0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/Władysław Domagalski/</w:t>
      </w:r>
    </w:p>
    <w:p w:rsidR="00490476" w:rsidRDefault="00490476" w:rsidP="00490476">
      <w:pPr>
        <w:jc w:val="center"/>
        <w:rPr>
          <w:rFonts w:ascii="Calibri" w:hAnsi="Calibri"/>
          <w:b/>
          <w:sz w:val="26"/>
          <w:szCs w:val="26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490476" w:rsidRDefault="00490476" w:rsidP="00FD0199">
      <w:pPr>
        <w:spacing w:line="360" w:lineRule="exact"/>
        <w:jc w:val="center"/>
        <w:rPr>
          <w:rFonts w:ascii="Times New Roman" w:hAnsi="Times New Roman" w:cs="Times New Roman"/>
        </w:rPr>
      </w:pPr>
    </w:p>
    <w:p w:rsidR="002B6D7B" w:rsidRPr="001145B2" w:rsidRDefault="00FA141A" w:rsidP="002B6D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2B6D7B" w:rsidRPr="001145B2">
        <w:rPr>
          <w:rFonts w:ascii="Times New Roman" w:hAnsi="Times New Roman" w:cs="Times New Roman"/>
        </w:rPr>
        <w:t xml:space="preserve">ałącznik Nr 1 </w:t>
      </w:r>
    </w:p>
    <w:p w:rsidR="002B6D7B" w:rsidRPr="001145B2" w:rsidRDefault="002B6D7B" w:rsidP="002B6D7B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025A5" w:rsidRPr="001145B2">
        <w:rPr>
          <w:rFonts w:ascii="Times New Roman" w:hAnsi="Times New Roman" w:cs="Times New Roman"/>
        </w:rPr>
        <w:t xml:space="preserve">        </w:t>
      </w:r>
      <w:proofErr w:type="gramStart"/>
      <w:r w:rsidR="003025A5" w:rsidRPr="001145B2">
        <w:rPr>
          <w:rFonts w:ascii="Times New Roman" w:hAnsi="Times New Roman" w:cs="Times New Roman"/>
        </w:rPr>
        <w:t>do</w:t>
      </w:r>
      <w:proofErr w:type="gramEnd"/>
      <w:r w:rsidR="003025A5" w:rsidRPr="001145B2">
        <w:rPr>
          <w:rFonts w:ascii="Times New Roman" w:hAnsi="Times New Roman" w:cs="Times New Roman"/>
        </w:rPr>
        <w:t xml:space="preserve"> Statutu Gminy Dąbrowa</w:t>
      </w:r>
    </w:p>
    <w:p w:rsidR="002B6D7B" w:rsidRPr="001145B2" w:rsidRDefault="002B6D7B" w:rsidP="002B6D7B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1145B2">
        <w:rPr>
          <w:rFonts w:ascii="Times New Roman" w:hAnsi="Times New Roman" w:cs="Times New Roman"/>
        </w:rPr>
        <w:t>przyjętego</w:t>
      </w:r>
      <w:proofErr w:type="gramEnd"/>
      <w:r w:rsidRPr="001145B2">
        <w:rPr>
          <w:rFonts w:ascii="Times New Roman" w:hAnsi="Times New Roman" w:cs="Times New Roman"/>
        </w:rPr>
        <w:t xml:space="preserve"> Uchwałą Rady Gminy w Dąbrowie   </w:t>
      </w:r>
    </w:p>
    <w:p w:rsidR="002B6D7B" w:rsidRPr="001145B2" w:rsidRDefault="002B6D7B" w:rsidP="002B6D7B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                                                                              Nr </w:t>
      </w:r>
      <w:proofErr w:type="gramStart"/>
      <w:r w:rsidR="00835631" w:rsidRPr="001145B2">
        <w:rPr>
          <w:rFonts w:ascii="Times New Roman" w:hAnsi="Times New Roman" w:cs="Times New Roman"/>
        </w:rPr>
        <w:t>XV</w:t>
      </w:r>
      <w:r w:rsidR="00FB5C77" w:rsidRPr="001145B2">
        <w:rPr>
          <w:rFonts w:ascii="Times New Roman" w:hAnsi="Times New Roman" w:cs="Times New Roman"/>
        </w:rPr>
        <w:t xml:space="preserve">/ </w:t>
      </w:r>
      <w:r w:rsidR="00FA141A">
        <w:rPr>
          <w:rFonts w:ascii="Times New Roman" w:hAnsi="Times New Roman" w:cs="Times New Roman"/>
        </w:rPr>
        <w:t>102</w:t>
      </w:r>
      <w:r w:rsidR="00FB5C77" w:rsidRPr="001145B2">
        <w:rPr>
          <w:rFonts w:ascii="Times New Roman" w:hAnsi="Times New Roman" w:cs="Times New Roman"/>
        </w:rPr>
        <w:t xml:space="preserve">  </w:t>
      </w:r>
      <w:r w:rsidR="001D7103" w:rsidRPr="001145B2">
        <w:rPr>
          <w:rFonts w:ascii="Times New Roman" w:hAnsi="Times New Roman" w:cs="Times New Roman"/>
        </w:rPr>
        <w:t xml:space="preserve">/2016 </w:t>
      </w:r>
      <w:r w:rsidR="00835631" w:rsidRPr="001145B2">
        <w:rPr>
          <w:rFonts w:ascii="Times New Roman" w:hAnsi="Times New Roman" w:cs="Times New Roman"/>
        </w:rPr>
        <w:t xml:space="preserve"> </w:t>
      </w:r>
      <w:r w:rsidRPr="001145B2">
        <w:rPr>
          <w:rFonts w:ascii="Times New Roman" w:hAnsi="Times New Roman" w:cs="Times New Roman"/>
        </w:rPr>
        <w:t>z</w:t>
      </w:r>
      <w:proofErr w:type="gramEnd"/>
      <w:r w:rsidRPr="001145B2">
        <w:rPr>
          <w:rFonts w:ascii="Times New Roman" w:hAnsi="Times New Roman" w:cs="Times New Roman"/>
        </w:rPr>
        <w:t xml:space="preserve"> dnia </w:t>
      </w:r>
      <w:r w:rsidR="00FB5C77" w:rsidRPr="001145B2">
        <w:rPr>
          <w:rFonts w:ascii="Times New Roman" w:hAnsi="Times New Roman" w:cs="Times New Roman"/>
        </w:rPr>
        <w:t>31 maja</w:t>
      </w:r>
      <w:r w:rsidRPr="001145B2">
        <w:rPr>
          <w:rFonts w:ascii="Times New Roman" w:hAnsi="Times New Roman" w:cs="Times New Roman"/>
        </w:rPr>
        <w:t xml:space="preserve"> 20</w:t>
      </w:r>
      <w:r w:rsidR="00835631" w:rsidRPr="001145B2">
        <w:rPr>
          <w:rFonts w:ascii="Times New Roman" w:hAnsi="Times New Roman" w:cs="Times New Roman"/>
        </w:rPr>
        <w:t>16</w:t>
      </w:r>
      <w:r w:rsidRPr="001145B2">
        <w:rPr>
          <w:rFonts w:ascii="Times New Roman" w:hAnsi="Times New Roman" w:cs="Times New Roman"/>
        </w:rPr>
        <w:t xml:space="preserve"> roku </w:t>
      </w:r>
    </w:p>
    <w:p w:rsidR="002B6D7B" w:rsidRPr="001145B2" w:rsidRDefault="002B6D7B" w:rsidP="002B6D7B">
      <w:pPr>
        <w:jc w:val="right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center"/>
        <w:rPr>
          <w:rFonts w:ascii="Times New Roman" w:hAnsi="Times New Roman" w:cs="Times New Roman"/>
          <w:b/>
        </w:rPr>
      </w:pPr>
      <w:r w:rsidRPr="001145B2">
        <w:rPr>
          <w:rFonts w:ascii="Times New Roman" w:hAnsi="Times New Roman" w:cs="Times New Roman"/>
          <w:b/>
        </w:rPr>
        <w:t>Mapa Gminy Dąbrowa</w:t>
      </w:r>
    </w:p>
    <w:p w:rsidR="002B6D7B" w:rsidRPr="001145B2" w:rsidRDefault="002B6D7B" w:rsidP="002B6D7B">
      <w:pPr>
        <w:jc w:val="center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center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59055</wp:posOffset>
            </wp:positionV>
            <wp:extent cx="5097780" cy="7098030"/>
            <wp:effectExtent l="19050" t="0" r="7620" b="0"/>
            <wp:wrapSquare wrapText="bothSides"/>
            <wp:docPr id="2" name="Obraz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709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7B" w:rsidRPr="001145B2" w:rsidRDefault="002B6D7B" w:rsidP="002B6D7B">
      <w:pPr>
        <w:jc w:val="center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center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3025A5" w:rsidRPr="001145B2" w:rsidRDefault="003025A5" w:rsidP="002B6D7B">
      <w:pPr>
        <w:jc w:val="right"/>
        <w:rPr>
          <w:rFonts w:ascii="Times New Roman" w:hAnsi="Times New Roman" w:cs="Times New Roman"/>
        </w:rPr>
      </w:pPr>
    </w:p>
    <w:p w:rsidR="003025A5" w:rsidRPr="001145B2" w:rsidRDefault="003025A5" w:rsidP="002B6D7B">
      <w:pPr>
        <w:jc w:val="right"/>
        <w:rPr>
          <w:rFonts w:ascii="Times New Roman" w:hAnsi="Times New Roman" w:cs="Times New Roman"/>
        </w:rPr>
      </w:pPr>
    </w:p>
    <w:p w:rsidR="003025A5" w:rsidRPr="001145B2" w:rsidRDefault="003025A5" w:rsidP="002B6D7B">
      <w:pPr>
        <w:jc w:val="right"/>
        <w:rPr>
          <w:rFonts w:ascii="Times New Roman" w:hAnsi="Times New Roman" w:cs="Times New Roman"/>
        </w:rPr>
      </w:pPr>
    </w:p>
    <w:p w:rsidR="00FB5C77" w:rsidRPr="001145B2" w:rsidRDefault="00FB5C77" w:rsidP="002B6D7B">
      <w:pPr>
        <w:jc w:val="right"/>
        <w:rPr>
          <w:rFonts w:ascii="Times New Roman" w:hAnsi="Times New Roman" w:cs="Times New Roman"/>
        </w:rPr>
      </w:pPr>
    </w:p>
    <w:p w:rsidR="003025A5" w:rsidRPr="001145B2" w:rsidRDefault="003025A5" w:rsidP="002B6D7B">
      <w:pPr>
        <w:jc w:val="right"/>
        <w:rPr>
          <w:rFonts w:ascii="Times New Roman" w:hAnsi="Times New Roman" w:cs="Times New Roman"/>
        </w:rPr>
      </w:pPr>
    </w:p>
    <w:p w:rsidR="001145B2" w:rsidRDefault="002B6D7B" w:rsidP="002B6D7B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1145B2" w:rsidRDefault="001145B2" w:rsidP="002B6D7B">
      <w:pPr>
        <w:jc w:val="right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Załącznik Nr 2 </w:t>
      </w:r>
    </w:p>
    <w:p w:rsidR="00FB5C77" w:rsidRPr="001145B2" w:rsidRDefault="002B6D7B" w:rsidP="00FB5C77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                                                                             do Statutu Gminy </w:t>
      </w:r>
      <w:proofErr w:type="gramStart"/>
      <w:r w:rsidRPr="001145B2">
        <w:rPr>
          <w:rFonts w:ascii="Times New Roman" w:hAnsi="Times New Roman" w:cs="Times New Roman"/>
        </w:rPr>
        <w:t xml:space="preserve">Dąbrowa                                                  </w:t>
      </w:r>
      <w:proofErr w:type="gramEnd"/>
      <w:r w:rsidRPr="001145B2">
        <w:rPr>
          <w:rFonts w:ascii="Times New Roman" w:hAnsi="Times New Roman" w:cs="Times New Roman"/>
        </w:rPr>
        <w:t xml:space="preserve">                           </w:t>
      </w:r>
      <w:r w:rsidR="00FB5C77" w:rsidRPr="001145B2">
        <w:rPr>
          <w:rFonts w:ascii="Times New Roman" w:hAnsi="Times New Roman" w:cs="Times New Roman"/>
        </w:rPr>
        <w:t xml:space="preserve">                                                                              przyjętego Uchwałą Rady Gminy w Dąbrowie   </w:t>
      </w:r>
    </w:p>
    <w:p w:rsidR="00FB5C77" w:rsidRPr="001145B2" w:rsidRDefault="00FB5C77" w:rsidP="00FB5C77">
      <w:pPr>
        <w:jc w:val="right"/>
        <w:rPr>
          <w:rFonts w:ascii="Times New Roman" w:hAnsi="Times New Roman" w:cs="Times New Roman"/>
        </w:rPr>
      </w:pPr>
      <w:r w:rsidRPr="001145B2">
        <w:rPr>
          <w:rFonts w:ascii="Times New Roman" w:hAnsi="Times New Roman" w:cs="Times New Roman"/>
        </w:rPr>
        <w:t xml:space="preserve">                                                                              Nr </w:t>
      </w:r>
      <w:proofErr w:type="gramStart"/>
      <w:r w:rsidRPr="001145B2">
        <w:rPr>
          <w:rFonts w:ascii="Times New Roman" w:hAnsi="Times New Roman" w:cs="Times New Roman"/>
        </w:rPr>
        <w:t>XV/</w:t>
      </w:r>
      <w:r w:rsidR="00FA141A">
        <w:rPr>
          <w:rFonts w:ascii="Times New Roman" w:hAnsi="Times New Roman" w:cs="Times New Roman"/>
        </w:rPr>
        <w:t>102</w:t>
      </w:r>
      <w:r w:rsidRPr="001145B2">
        <w:rPr>
          <w:rFonts w:ascii="Times New Roman" w:hAnsi="Times New Roman" w:cs="Times New Roman"/>
        </w:rPr>
        <w:t xml:space="preserve"> /2016  z</w:t>
      </w:r>
      <w:proofErr w:type="gramEnd"/>
      <w:r w:rsidRPr="001145B2">
        <w:rPr>
          <w:rFonts w:ascii="Times New Roman" w:hAnsi="Times New Roman" w:cs="Times New Roman"/>
        </w:rPr>
        <w:t xml:space="preserve"> dnia 31 maja 2016 roku </w:t>
      </w:r>
    </w:p>
    <w:p w:rsidR="00FB5C77" w:rsidRPr="001145B2" w:rsidRDefault="00FB5C77" w:rsidP="00FB5C77">
      <w:pPr>
        <w:jc w:val="right"/>
        <w:rPr>
          <w:rFonts w:ascii="Times New Roman" w:hAnsi="Times New Roman" w:cs="Times New Roman"/>
        </w:rPr>
      </w:pPr>
    </w:p>
    <w:p w:rsidR="002B6D7B" w:rsidRPr="001145B2" w:rsidRDefault="002B6D7B" w:rsidP="00FB5C77">
      <w:pPr>
        <w:jc w:val="right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center"/>
        <w:rPr>
          <w:rFonts w:ascii="Times New Roman" w:hAnsi="Times New Roman" w:cs="Times New Roman"/>
          <w:b/>
        </w:rPr>
      </w:pPr>
      <w:r w:rsidRPr="001145B2">
        <w:rPr>
          <w:rFonts w:ascii="Times New Roman" w:hAnsi="Times New Roman" w:cs="Times New Roman"/>
          <w:b/>
        </w:rPr>
        <w:t>Wizerunki Graficzne Herbu i Flagi Gminy Dąbrowa</w:t>
      </w:r>
    </w:p>
    <w:p w:rsidR="002B6D7B" w:rsidRPr="001145B2" w:rsidRDefault="002B6D7B" w:rsidP="002B6D7B">
      <w:pPr>
        <w:jc w:val="center"/>
        <w:rPr>
          <w:rFonts w:ascii="Times New Roman" w:hAnsi="Times New Roman" w:cs="Times New Roman"/>
          <w:b/>
        </w:rPr>
      </w:pPr>
    </w:p>
    <w:p w:rsidR="002B6D7B" w:rsidRPr="001145B2" w:rsidRDefault="002B6D7B" w:rsidP="002B6D7B">
      <w:pPr>
        <w:jc w:val="center"/>
        <w:rPr>
          <w:rFonts w:ascii="Times New Roman" w:hAnsi="Times New Roman" w:cs="Times New Roman"/>
          <w:b/>
        </w:rPr>
      </w:pPr>
      <w:r w:rsidRPr="001145B2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120015</wp:posOffset>
            </wp:positionV>
            <wp:extent cx="4591050" cy="2952750"/>
            <wp:effectExtent l="19050" t="0" r="0" b="0"/>
            <wp:wrapSquare wrapText="bothSides"/>
            <wp:docPr id="3" name="Obraz 3" descr="flaga gminy Dąb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gminy Dąbr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7B" w:rsidRPr="001145B2" w:rsidRDefault="002B6D7B" w:rsidP="002B6D7B">
      <w:pPr>
        <w:jc w:val="center"/>
        <w:rPr>
          <w:rFonts w:ascii="Times New Roman" w:hAnsi="Times New Roman" w:cs="Times New Roman"/>
          <w:b/>
        </w:rPr>
      </w:pPr>
    </w:p>
    <w:p w:rsidR="002B6D7B" w:rsidRPr="001145B2" w:rsidRDefault="002B6D7B" w:rsidP="002B6D7B">
      <w:pPr>
        <w:jc w:val="center"/>
        <w:rPr>
          <w:rFonts w:ascii="Times New Roman" w:hAnsi="Times New Roman" w:cs="Times New Roman"/>
          <w:b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 w:rsidP="002B6D7B">
      <w:pPr>
        <w:jc w:val="both"/>
        <w:rPr>
          <w:rFonts w:ascii="Times New Roman" w:hAnsi="Times New Roman" w:cs="Times New Roman"/>
        </w:rPr>
      </w:pPr>
    </w:p>
    <w:p w:rsidR="002B6D7B" w:rsidRPr="001145B2" w:rsidRDefault="002B6D7B">
      <w:pPr>
        <w:spacing w:line="360" w:lineRule="exact"/>
        <w:rPr>
          <w:rFonts w:ascii="Times New Roman" w:hAnsi="Times New Roman" w:cs="Times New Roman"/>
        </w:rPr>
      </w:pP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CE03DC" w:rsidRPr="001145B2" w:rsidRDefault="00CE03DC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1145B2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55245</wp:posOffset>
            </wp:positionV>
            <wp:extent cx="2809875" cy="3324225"/>
            <wp:effectExtent l="0" t="0" r="0" b="0"/>
            <wp:wrapSquare wrapText="bothSides"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p w:rsidR="009B5412" w:rsidRPr="001145B2" w:rsidRDefault="009B5412">
      <w:pPr>
        <w:spacing w:line="360" w:lineRule="exact"/>
        <w:rPr>
          <w:rFonts w:ascii="Times New Roman" w:hAnsi="Times New Roman" w:cs="Times New Roman"/>
        </w:rPr>
      </w:pPr>
    </w:p>
    <w:sectPr w:rsidR="009B5412" w:rsidRPr="001145B2" w:rsidSect="00CE03DC">
      <w:footerReference w:type="default" r:id="rId11"/>
      <w:type w:val="continuous"/>
      <w:pgSz w:w="11900" w:h="16840"/>
      <w:pgMar w:top="1242" w:right="994" w:bottom="1242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BD" w:rsidRDefault="00775FBD" w:rsidP="00CE03DC">
      <w:r>
        <w:separator/>
      </w:r>
    </w:p>
  </w:endnote>
  <w:endnote w:type="continuationSeparator" w:id="0">
    <w:p w:rsidR="00775FBD" w:rsidRDefault="00775FBD" w:rsidP="00CE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1B7D" w:rsidRPr="00996ABC" w:rsidRDefault="00F31B7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6A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6A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6A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C53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96A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1B7D" w:rsidRDefault="00F31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BD" w:rsidRDefault="00775FBD"/>
  </w:footnote>
  <w:footnote w:type="continuationSeparator" w:id="0">
    <w:p w:rsidR="00775FBD" w:rsidRDefault="00775F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19A"/>
    <w:multiLevelType w:val="multilevel"/>
    <w:tmpl w:val="2BE434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6445"/>
    <w:multiLevelType w:val="hybridMultilevel"/>
    <w:tmpl w:val="17988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EAFB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5BCE"/>
    <w:multiLevelType w:val="multilevel"/>
    <w:tmpl w:val="8534A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A73EE"/>
    <w:multiLevelType w:val="multilevel"/>
    <w:tmpl w:val="661A6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30D63"/>
    <w:multiLevelType w:val="multilevel"/>
    <w:tmpl w:val="101A2D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96DBF"/>
    <w:multiLevelType w:val="multilevel"/>
    <w:tmpl w:val="2FC04F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E4296"/>
    <w:multiLevelType w:val="multilevel"/>
    <w:tmpl w:val="8A0E9D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6788B"/>
    <w:multiLevelType w:val="multilevel"/>
    <w:tmpl w:val="7B446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B11C3"/>
    <w:multiLevelType w:val="multilevel"/>
    <w:tmpl w:val="1C568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72D43"/>
    <w:multiLevelType w:val="multilevel"/>
    <w:tmpl w:val="29EA6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0962B7"/>
    <w:multiLevelType w:val="multilevel"/>
    <w:tmpl w:val="A98CE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D02A0A"/>
    <w:multiLevelType w:val="multilevel"/>
    <w:tmpl w:val="07303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700CE"/>
    <w:multiLevelType w:val="multilevel"/>
    <w:tmpl w:val="40C065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DD5AD4"/>
    <w:multiLevelType w:val="multilevel"/>
    <w:tmpl w:val="7714A1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D44C9F"/>
    <w:multiLevelType w:val="multilevel"/>
    <w:tmpl w:val="4B5217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9C5077"/>
    <w:multiLevelType w:val="hybridMultilevel"/>
    <w:tmpl w:val="589CB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1483"/>
    <w:multiLevelType w:val="multilevel"/>
    <w:tmpl w:val="41584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313A12"/>
    <w:multiLevelType w:val="multilevel"/>
    <w:tmpl w:val="07C215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033D72"/>
    <w:multiLevelType w:val="multilevel"/>
    <w:tmpl w:val="1146F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291D82"/>
    <w:multiLevelType w:val="multilevel"/>
    <w:tmpl w:val="7C425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C1642E"/>
    <w:multiLevelType w:val="multilevel"/>
    <w:tmpl w:val="F416B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184666"/>
    <w:multiLevelType w:val="multilevel"/>
    <w:tmpl w:val="DB167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4B5D7D"/>
    <w:multiLevelType w:val="multilevel"/>
    <w:tmpl w:val="98F21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7D7A12"/>
    <w:multiLevelType w:val="multilevel"/>
    <w:tmpl w:val="A8345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B67CCD"/>
    <w:multiLevelType w:val="hybridMultilevel"/>
    <w:tmpl w:val="52203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22E5594"/>
    <w:multiLevelType w:val="multilevel"/>
    <w:tmpl w:val="879AB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7E19D3"/>
    <w:multiLevelType w:val="multilevel"/>
    <w:tmpl w:val="BF12A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E05C27"/>
    <w:multiLevelType w:val="multilevel"/>
    <w:tmpl w:val="36746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8E1C39"/>
    <w:multiLevelType w:val="multilevel"/>
    <w:tmpl w:val="F8AEF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916A5F"/>
    <w:multiLevelType w:val="multilevel"/>
    <w:tmpl w:val="294CB2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166D1A"/>
    <w:multiLevelType w:val="multilevel"/>
    <w:tmpl w:val="AEB28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0E0BDB"/>
    <w:multiLevelType w:val="multilevel"/>
    <w:tmpl w:val="0B503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DE15FA"/>
    <w:multiLevelType w:val="hybridMultilevel"/>
    <w:tmpl w:val="94D09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A7A56"/>
    <w:multiLevelType w:val="multilevel"/>
    <w:tmpl w:val="EE387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8F777B"/>
    <w:multiLevelType w:val="multilevel"/>
    <w:tmpl w:val="9188B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D731B6"/>
    <w:multiLevelType w:val="multilevel"/>
    <w:tmpl w:val="A2648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1434F4"/>
    <w:multiLevelType w:val="multilevel"/>
    <w:tmpl w:val="5790BF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7F3CE0"/>
    <w:multiLevelType w:val="multilevel"/>
    <w:tmpl w:val="421804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652A1F"/>
    <w:multiLevelType w:val="multilevel"/>
    <w:tmpl w:val="30E2D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B4654A"/>
    <w:multiLevelType w:val="multilevel"/>
    <w:tmpl w:val="33802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5306F7"/>
    <w:multiLevelType w:val="multilevel"/>
    <w:tmpl w:val="E1AC38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D03FCB"/>
    <w:multiLevelType w:val="multilevel"/>
    <w:tmpl w:val="1B5A8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D91193"/>
    <w:multiLevelType w:val="multilevel"/>
    <w:tmpl w:val="D75C7A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7C2B6E"/>
    <w:multiLevelType w:val="multilevel"/>
    <w:tmpl w:val="92A0B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DC6242"/>
    <w:multiLevelType w:val="multilevel"/>
    <w:tmpl w:val="9CFCD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376B54"/>
    <w:multiLevelType w:val="multilevel"/>
    <w:tmpl w:val="915C10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F44C22"/>
    <w:multiLevelType w:val="multilevel"/>
    <w:tmpl w:val="113EC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6C653A"/>
    <w:multiLevelType w:val="multilevel"/>
    <w:tmpl w:val="423687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210441"/>
    <w:multiLevelType w:val="multilevel"/>
    <w:tmpl w:val="D18681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E7143A"/>
    <w:multiLevelType w:val="multilevel"/>
    <w:tmpl w:val="409AE6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FC6A8B"/>
    <w:multiLevelType w:val="multilevel"/>
    <w:tmpl w:val="50D21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6527BC"/>
    <w:multiLevelType w:val="multilevel"/>
    <w:tmpl w:val="357AFD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F66A36"/>
    <w:multiLevelType w:val="multilevel"/>
    <w:tmpl w:val="B1F0C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D65006D"/>
    <w:multiLevelType w:val="multilevel"/>
    <w:tmpl w:val="776C0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ED002FA"/>
    <w:multiLevelType w:val="multilevel"/>
    <w:tmpl w:val="BDD636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F7B12D5"/>
    <w:multiLevelType w:val="multilevel"/>
    <w:tmpl w:val="2C74B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FAE2FEE"/>
    <w:multiLevelType w:val="multilevel"/>
    <w:tmpl w:val="F97218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5630DB"/>
    <w:multiLevelType w:val="multilevel"/>
    <w:tmpl w:val="160C1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CF61BB"/>
    <w:multiLevelType w:val="multilevel"/>
    <w:tmpl w:val="22428C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2340AE6"/>
    <w:multiLevelType w:val="multilevel"/>
    <w:tmpl w:val="8932CB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3793C94"/>
    <w:multiLevelType w:val="multilevel"/>
    <w:tmpl w:val="5B843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452413E"/>
    <w:multiLevelType w:val="multilevel"/>
    <w:tmpl w:val="3DE870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6655810"/>
    <w:multiLevelType w:val="multilevel"/>
    <w:tmpl w:val="41221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6BA1646"/>
    <w:multiLevelType w:val="hybridMultilevel"/>
    <w:tmpl w:val="6D363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3763A6"/>
    <w:multiLevelType w:val="multilevel"/>
    <w:tmpl w:val="64326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6D798B"/>
    <w:multiLevelType w:val="multilevel"/>
    <w:tmpl w:val="1E3AD9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CC32A0F"/>
    <w:multiLevelType w:val="multilevel"/>
    <w:tmpl w:val="86DE9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2D5EA5"/>
    <w:multiLevelType w:val="multilevel"/>
    <w:tmpl w:val="558A2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6"/>
  </w:num>
  <w:num w:numId="3">
    <w:abstractNumId w:val="53"/>
  </w:num>
  <w:num w:numId="4">
    <w:abstractNumId w:val="44"/>
  </w:num>
  <w:num w:numId="5">
    <w:abstractNumId w:val="21"/>
  </w:num>
  <w:num w:numId="6">
    <w:abstractNumId w:val="39"/>
  </w:num>
  <w:num w:numId="7">
    <w:abstractNumId w:val="8"/>
  </w:num>
  <w:num w:numId="8">
    <w:abstractNumId w:val="35"/>
  </w:num>
  <w:num w:numId="9">
    <w:abstractNumId w:val="56"/>
  </w:num>
  <w:num w:numId="10">
    <w:abstractNumId w:val="23"/>
  </w:num>
  <w:num w:numId="11">
    <w:abstractNumId w:val="25"/>
  </w:num>
  <w:num w:numId="12">
    <w:abstractNumId w:val="22"/>
  </w:num>
  <w:num w:numId="13">
    <w:abstractNumId w:val="9"/>
  </w:num>
  <w:num w:numId="14">
    <w:abstractNumId w:val="50"/>
  </w:num>
  <w:num w:numId="15">
    <w:abstractNumId w:val="37"/>
  </w:num>
  <w:num w:numId="16">
    <w:abstractNumId w:val="20"/>
  </w:num>
  <w:num w:numId="17">
    <w:abstractNumId w:val="51"/>
  </w:num>
  <w:num w:numId="18">
    <w:abstractNumId w:val="64"/>
  </w:num>
  <w:num w:numId="19">
    <w:abstractNumId w:val="27"/>
  </w:num>
  <w:num w:numId="20">
    <w:abstractNumId w:val="29"/>
  </w:num>
  <w:num w:numId="21">
    <w:abstractNumId w:val="67"/>
  </w:num>
  <w:num w:numId="22">
    <w:abstractNumId w:val="5"/>
  </w:num>
  <w:num w:numId="23">
    <w:abstractNumId w:val="28"/>
  </w:num>
  <w:num w:numId="24">
    <w:abstractNumId w:val="43"/>
  </w:num>
  <w:num w:numId="25">
    <w:abstractNumId w:val="62"/>
  </w:num>
  <w:num w:numId="26">
    <w:abstractNumId w:val="47"/>
  </w:num>
  <w:num w:numId="27">
    <w:abstractNumId w:val="19"/>
  </w:num>
  <w:num w:numId="28">
    <w:abstractNumId w:val="40"/>
  </w:num>
  <w:num w:numId="29">
    <w:abstractNumId w:val="3"/>
  </w:num>
  <w:num w:numId="30">
    <w:abstractNumId w:val="57"/>
  </w:num>
  <w:num w:numId="31">
    <w:abstractNumId w:val="49"/>
  </w:num>
  <w:num w:numId="32">
    <w:abstractNumId w:val="26"/>
  </w:num>
  <w:num w:numId="33">
    <w:abstractNumId w:val="52"/>
  </w:num>
  <w:num w:numId="34">
    <w:abstractNumId w:val="18"/>
  </w:num>
  <w:num w:numId="35">
    <w:abstractNumId w:val="41"/>
  </w:num>
  <w:num w:numId="36">
    <w:abstractNumId w:val="55"/>
  </w:num>
  <w:num w:numId="37">
    <w:abstractNumId w:val="59"/>
  </w:num>
  <w:num w:numId="38">
    <w:abstractNumId w:val="17"/>
  </w:num>
  <w:num w:numId="39">
    <w:abstractNumId w:val="36"/>
  </w:num>
  <w:num w:numId="40">
    <w:abstractNumId w:val="60"/>
  </w:num>
  <w:num w:numId="41">
    <w:abstractNumId w:val="46"/>
  </w:num>
  <w:num w:numId="42">
    <w:abstractNumId w:val="14"/>
  </w:num>
  <w:num w:numId="43">
    <w:abstractNumId w:val="6"/>
  </w:num>
  <w:num w:numId="44">
    <w:abstractNumId w:val="58"/>
  </w:num>
  <w:num w:numId="45">
    <w:abstractNumId w:val="38"/>
  </w:num>
  <w:num w:numId="46">
    <w:abstractNumId w:val="42"/>
  </w:num>
  <w:num w:numId="47">
    <w:abstractNumId w:val="30"/>
  </w:num>
  <w:num w:numId="48">
    <w:abstractNumId w:val="10"/>
  </w:num>
  <w:num w:numId="49">
    <w:abstractNumId w:val="54"/>
  </w:num>
  <w:num w:numId="50">
    <w:abstractNumId w:val="7"/>
  </w:num>
  <w:num w:numId="51">
    <w:abstractNumId w:val="12"/>
  </w:num>
  <w:num w:numId="52">
    <w:abstractNumId w:val="61"/>
  </w:num>
  <w:num w:numId="53">
    <w:abstractNumId w:val="31"/>
  </w:num>
  <w:num w:numId="54">
    <w:abstractNumId w:val="65"/>
  </w:num>
  <w:num w:numId="55">
    <w:abstractNumId w:val="66"/>
  </w:num>
  <w:num w:numId="56">
    <w:abstractNumId w:val="45"/>
  </w:num>
  <w:num w:numId="57">
    <w:abstractNumId w:val="2"/>
  </w:num>
  <w:num w:numId="58">
    <w:abstractNumId w:val="0"/>
  </w:num>
  <w:num w:numId="59">
    <w:abstractNumId w:val="11"/>
  </w:num>
  <w:num w:numId="60">
    <w:abstractNumId w:val="33"/>
  </w:num>
  <w:num w:numId="61">
    <w:abstractNumId w:val="48"/>
  </w:num>
  <w:num w:numId="62">
    <w:abstractNumId w:val="15"/>
  </w:num>
  <w:num w:numId="63">
    <w:abstractNumId w:val="24"/>
  </w:num>
  <w:num w:numId="64">
    <w:abstractNumId w:val="1"/>
  </w:num>
  <w:num w:numId="65">
    <w:abstractNumId w:val="63"/>
  </w:num>
  <w:num w:numId="66">
    <w:abstractNumId w:val="32"/>
  </w:num>
  <w:num w:numId="67">
    <w:abstractNumId w:val="13"/>
  </w:num>
  <w:num w:numId="68">
    <w:abstractNumId w:val="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03DC"/>
    <w:rsid w:val="00062B13"/>
    <w:rsid w:val="00076631"/>
    <w:rsid w:val="000854CF"/>
    <w:rsid w:val="000A758A"/>
    <w:rsid w:val="000B4F11"/>
    <w:rsid w:val="000B535D"/>
    <w:rsid w:val="000C1580"/>
    <w:rsid w:val="000E6868"/>
    <w:rsid w:val="000F1D09"/>
    <w:rsid w:val="001059C2"/>
    <w:rsid w:val="001145B2"/>
    <w:rsid w:val="00121066"/>
    <w:rsid w:val="00134CC4"/>
    <w:rsid w:val="0013568C"/>
    <w:rsid w:val="001426CF"/>
    <w:rsid w:val="001A09EE"/>
    <w:rsid w:val="001D7103"/>
    <w:rsid w:val="001E38A6"/>
    <w:rsid w:val="001E7842"/>
    <w:rsid w:val="001F3A76"/>
    <w:rsid w:val="002304A5"/>
    <w:rsid w:val="0023703D"/>
    <w:rsid w:val="00253524"/>
    <w:rsid w:val="00297092"/>
    <w:rsid w:val="00297A2C"/>
    <w:rsid w:val="002A70E7"/>
    <w:rsid w:val="002B3233"/>
    <w:rsid w:val="002B6D7B"/>
    <w:rsid w:val="002C3274"/>
    <w:rsid w:val="003025A5"/>
    <w:rsid w:val="0034673F"/>
    <w:rsid w:val="00353D80"/>
    <w:rsid w:val="0035470D"/>
    <w:rsid w:val="003A4CEB"/>
    <w:rsid w:val="003D3897"/>
    <w:rsid w:val="003D7152"/>
    <w:rsid w:val="003F478C"/>
    <w:rsid w:val="004005C5"/>
    <w:rsid w:val="00400657"/>
    <w:rsid w:val="0047591C"/>
    <w:rsid w:val="00490476"/>
    <w:rsid w:val="004A227A"/>
    <w:rsid w:val="004A5C53"/>
    <w:rsid w:val="004E2F05"/>
    <w:rsid w:val="004F616B"/>
    <w:rsid w:val="00507C4D"/>
    <w:rsid w:val="005428C0"/>
    <w:rsid w:val="0055087A"/>
    <w:rsid w:val="00572CDF"/>
    <w:rsid w:val="005C2A39"/>
    <w:rsid w:val="005C5B09"/>
    <w:rsid w:val="005D05BE"/>
    <w:rsid w:val="0060039E"/>
    <w:rsid w:val="00605877"/>
    <w:rsid w:val="00616794"/>
    <w:rsid w:val="00653D7F"/>
    <w:rsid w:val="00653E90"/>
    <w:rsid w:val="00657A02"/>
    <w:rsid w:val="00666FA4"/>
    <w:rsid w:val="006767B9"/>
    <w:rsid w:val="00682875"/>
    <w:rsid w:val="006A0F12"/>
    <w:rsid w:val="006B2D55"/>
    <w:rsid w:val="006E3ABC"/>
    <w:rsid w:val="0070687D"/>
    <w:rsid w:val="00753309"/>
    <w:rsid w:val="00764329"/>
    <w:rsid w:val="00775FBD"/>
    <w:rsid w:val="00780BA2"/>
    <w:rsid w:val="007B61F6"/>
    <w:rsid w:val="00804A71"/>
    <w:rsid w:val="00830671"/>
    <w:rsid w:val="00835631"/>
    <w:rsid w:val="00841B10"/>
    <w:rsid w:val="00843BA8"/>
    <w:rsid w:val="00867293"/>
    <w:rsid w:val="008A6F87"/>
    <w:rsid w:val="008F03E3"/>
    <w:rsid w:val="00910393"/>
    <w:rsid w:val="00916157"/>
    <w:rsid w:val="00932372"/>
    <w:rsid w:val="00944472"/>
    <w:rsid w:val="00967617"/>
    <w:rsid w:val="00975CB5"/>
    <w:rsid w:val="00996ABC"/>
    <w:rsid w:val="009B5412"/>
    <w:rsid w:val="009D2CBA"/>
    <w:rsid w:val="009E5C9F"/>
    <w:rsid w:val="009F139A"/>
    <w:rsid w:val="00A308AE"/>
    <w:rsid w:val="00A5278F"/>
    <w:rsid w:val="00AD0AEE"/>
    <w:rsid w:val="00AD4B8D"/>
    <w:rsid w:val="00AE4333"/>
    <w:rsid w:val="00B042A0"/>
    <w:rsid w:val="00B34685"/>
    <w:rsid w:val="00B55EC6"/>
    <w:rsid w:val="00BA78C1"/>
    <w:rsid w:val="00BC6A4C"/>
    <w:rsid w:val="00BE1B7F"/>
    <w:rsid w:val="00BE37BE"/>
    <w:rsid w:val="00C50668"/>
    <w:rsid w:val="00CC2345"/>
    <w:rsid w:val="00CD4B37"/>
    <w:rsid w:val="00CE03DC"/>
    <w:rsid w:val="00CE539C"/>
    <w:rsid w:val="00D51E70"/>
    <w:rsid w:val="00D87397"/>
    <w:rsid w:val="00DD57B9"/>
    <w:rsid w:val="00E11774"/>
    <w:rsid w:val="00E132FF"/>
    <w:rsid w:val="00E22C47"/>
    <w:rsid w:val="00E42CA8"/>
    <w:rsid w:val="00E636D1"/>
    <w:rsid w:val="00EB0BC1"/>
    <w:rsid w:val="00EB17E1"/>
    <w:rsid w:val="00EB3EC0"/>
    <w:rsid w:val="00EB740A"/>
    <w:rsid w:val="00EE07B2"/>
    <w:rsid w:val="00F055E4"/>
    <w:rsid w:val="00F31B7D"/>
    <w:rsid w:val="00F606B8"/>
    <w:rsid w:val="00F62EB3"/>
    <w:rsid w:val="00F80420"/>
    <w:rsid w:val="00FA141A"/>
    <w:rsid w:val="00FA362E"/>
    <w:rsid w:val="00FB36F4"/>
    <w:rsid w:val="00FB5C77"/>
    <w:rsid w:val="00FC4AA6"/>
    <w:rsid w:val="00FD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03D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03DC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sid w:val="00CE03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4">
    <w:name w:val="Nagłówek #4_"/>
    <w:basedOn w:val="Domylnaczcionkaakapitu"/>
    <w:link w:val="Nagwek40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5">
    <w:name w:val="Nagłówek #5_"/>
    <w:basedOn w:val="Domylnaczcionkaakapitu"/>
    <w:link w:val="Nagwek50"/>
    <w:rsid w:val="00CE0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CE03D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E0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E03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1">
    <w:name w:val="Tekst treści (5)"/>
    <w:basedOn w:val="Teksttreci5"/>
    <w:rsid w:val="00CE03D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BookmanOldStyle">
    <w:name w:val="Tekst treści (5) + Bookman Old Style"/>
    <w:basedOn w:val="Teksttreci5"/>
    <w:rsid w:val="00CE03D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5BookmanOldStyle0">
    <w:name w:val="Tekst treści (5) + Bookman Old Style"/>
    <w:basedOn w:val="Teksttreci5"/>
    <w:rsid w:val="00CE03DC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1">
    <w:name w:val="Tekst treści (2)"/>
    <w:basedOn w:val="Teksttreci2"/>
    <w:rsid w:val="00CE03D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6Exact0">
    <w:name w:val="Tekst treści (6) Exact"/>
    <w:basedOn w:val="Teksttreci6Exact"/>
    <w:rsid w:val="00CE03D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CE03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7Exact0">
    <w:name w:val="Tekst treści (7) Exact"/>
    <w:basedOn w:val="Teksttreci7Exact"/>
    <w:rsid w:val="00CE03D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8Exact0">
    <w:name w:val="Tekst treści (8) Exact"/>
    <w:basedOn w:val="Teksttreci8Exact"/>
    <w:rsid w:val="00CE03DC"/>
    <w:rPr>
      <w:color w:val="000000"/>
      <w:w w:val="100"/>
      <w:position w:val="0"/>
      <w:lang w:val="pl-PL" w:eastAsia="pl-PL" w:bidi="pl-PL"/>
    </w:rPr>
  </w:style>
  <w:style w:type="character" w:customStyle="1" w:styleId="Teksttreci8Exact1">
    <w:name w:val="Tekst treści (8) Exact"/>
    <w:basedOn w:val="Teksttreci8Exact"/>
    <w:rsid w:val="00CE03DC"/>
    <w:rPr>
      <w:color w:val="000000"/>
      <w:w w:val="100"/>
      <w:position w:val="0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sid w:val="00CE0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9BezkursywyExact">
    <w:name w:val="Tekst treści (9) + Bez kursywy Exact"/>
    <w:basedOn w:val="Teksttreci9Exact"/>
    <w:rsid w:val="00CE03DC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9Exact0">
    <w:name w:val="Tekst treści (9) Exact"/>
    <w:basedOn w:val="Teksttreci9Exact"/>
    <w:rsid w:val="00CE03DC"/>
    <w:rPr>
      <w:color w:val="000000"/>
      <w:w w:val="100"/>
      <w:position w:val="0"/>
      <w:lang w:val="pl-PL" w:eastAsia="pl-PL" w:bidi="pl-PL"/>
    </w:rPr>
  </w:style>
  <w:style w:type="character" w:customStyle="1" w:styleId="Teksttreci9Exact1">
    <w:name w:val="Tekst treści (9) Exact"/>
    <w:basedOn w:val="Teksttreci9Exact"/>
    <w:rsid w:val="00CE03DC"/>
    <w:rPr>
      <w:color w:val="000000"/>
      <w:w w:val="100"/>
      <w:position w:val="0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sid w:val="00CE03DC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eksttreci10Exact0">
    <w:name w:val="Tekst treści (10) Exact"/>
    <w:basedOn w:val="Teksttreci10Exact"/>
    <w:rsid w:val="00CE03D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CE0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gwek3Exact">
    <w:name w:val="Nagłówek #3 Exact"/>
    <w:basedOn w:val="Domylnaczcionkaakapitu"/>
    <w:link w:val="Nagwek3"/>
    <w:rsid w:val="00CE0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100"/>
      <w:u w:val="none"/>
    </w:rPr>
  </w:style>
  <w:style w:type="character" w:customStyle="1" w:styleId="Nagwek3Exact0">
    <w:name w:val="Nagłówek #3 Exact"/>
    <w:basedOn w:val="Nagwek3Exact"/>
    <w:rsid w:val="00CE03DC"/>
    <w:rPr>
      <w:color w:val="FFFFFF"/>
      <w:position w:val="0"/>
      <w:sz w:val="24"/>
      <w:szCs w:val="24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CE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MaeliteryExact">
    <w:name w:val="Tekst treści (2) + Małe litery Exact"/>
    <w:basedOn w:val="Teksttreci2"/>
    <w:rsid w:val="00CE03DC"/>
    <w:rPr>
      <w:smallCaps/>
      <w:color w:val="000000"/>
      <w:spacing w:val="0"/>
      <w:w w:val="100"/>
      <w:position w:val="0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CE03DC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Nagwek10">
    <w:name w:val="Nagłówek #1"/>
    <w:basedOn w:val="Normalny"/>
    <w:link w:val="Nagwek1"/>
    <w:rsid w:val="00CE03DC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rsid w:val="00CE03DC"/>
    <w:pPr>
      <w:shd w:val="clear" w:color="auto" w:fill="FFFFFF"/>
      <w:spacing w:before="360" w:after="960" w:line="0" w:lineRule="atLeast"/>
      <w:jc w:val="righ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gwek40">
    <w:name w:val="Nagłówek #4"/>
    <w:basedOn w:val="Normalny"/>
    <w:link w:val="Nagwek4"/>
    <w:rsid w:val="00CE03DC"/>
    <w:pPr>
      <w:shd w:val="clear" w:color="auto" w:fill="FFFFFF"/>
      <w:spacing w:before="960" w:after="240" w:line="566" w:lineRule="exac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50">
    <w:name w:val="Nagłówek #5"/>
    <w:basedOn w:val="Normalny"/>
    <w:link w:val="Nagwek5"/>
    <w:rsid w:val="00CE03DC"/>
    <w:pPr>
      <w:shd w:val="clear" w:color="auto" w:fill="FFFFFF"/>
      <w:spacing w:before="240" w:after="240" w:line="254" w:lineRule="exact"/>
      <w:ind w:hanging="38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E03DC"/>
    <w:pPr>
      <w:shd w:val="clear" w:color="auto" w:fill="FFFFFF"/>
      <w:spacing w:before="240" w:after="36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E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E03DC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CE03DC"/>
    <w:pPr>
      <w:shd w:val="clear" w:color="auto" w:fill="FFFFFF"/>
      <w:spacing w:before="540" w:line="125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ksttreci6">
    <w:name w:val="Tekst treści (6)"/>
    <w:basedOn w:val="Normalny"/>
    <w:link w:val="Teksttreci6Exact"/>
    <w:rsid w:val="00CE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7">
    <w:name w:val="Tekst treści (7)"/>
    <w:basedOn w:val="Normalny"/>
    <w:link w:val="Teksttreci7Exact"/>
    <w:rsid w:val="00CE03D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eksttreci8">
    <w:name w:val="Tekst treści (8)"/>
    <w:basedOn w:val="Normalny"/>
    <w:link w:val="Teksttreci8Exact"/>
    <w:rsid w:val="00CE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">
    <w:name w:val="Tekst treści (9)"/>
    <w:basedOn w:val="Normalny"/>
    <w:link w:val="Teksttreci9Exact"/>
    <w:rsid w:val="00CE03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10">
    <w:name w:val="Tekst treści (10)"/>
    <w:basedOn w:val="Normalny"/>
    <w:link w:val="Teksttreci10Exact"/>
    <w:rsid w:val="00CE03DC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0"/>
      <w:szCs w:val="10"/>
    </w:rPr>
  </w:style>
  <w:style w:type="paragraph" w:customStyle="1" w:styleId="Teksttreci11">
    <w:name w:val="Tekst treści (11)"/>
    <w:basedOn w:val="Normalny"/>
    <w:link w:val="Teksttreci11Exact"/>
    <w:rsid w:val="00CE03D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Nagwek3">
    <w:name w:val="Nagłówek #3"/>
    <w:basedOn w:val="Normalny"/>
    <w:link w:val="Nagwek3Exact"/>
    <w:rsid w:val="00CE03D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20"/>
    </w:rPr>
  </w:style>
  <w:style w:type="paragraph" w:styleId="Nagwek">
    <w:name w:val="header"/>
    <w:basedOn w:val="Normalny"/>
    <w:link w:val="NagwekZnak"/>
    <w:uiPriority w:val="99"/>
    <w:semiHidden/>
    <w:unhideWhenUsed/>
    <w:rsid w:val="006B2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D5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2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D55"/>
    <w:rPr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2D5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Default">
    <w:name w:val="Default"/>
    <w:rsid w:val="000A758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353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1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omylnaczcionkaakapitu"/>
    <w:rsid w:val="005C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75B1-5507-4776-9F61-450905E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5759</Words>
  <Characters>34558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XI/84/15 z dnia 30 lipca 2015 r.</vt:lpstr>
    </vt:vector>
  </TitlesOfParts>
  <Company/>
  <LinksUpToDate>false</LinksUpToDate>
  <CharactersWithSpaces>40237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XI/84/15 z dnia 30 lipca 2015 r.</dc:title>
  <dc:subject>w sprawie uchwalenia Statutu Gminy Szubin</dc:subject>
  <dc:creator>Pc</dc:creator>
  <cp:lastModifiedBy>Bogna</cp:lastModifiedBy>
  <cp:revision>14</cp:revision>
  <cp:lastPrinted>2016-06-02T10:03:00Z</cp:lastPrinted>
  <dcterms:created xsi:type="dcterms:W3CDTF">2016-04-15T10:49:00Z</dcterms:created>
  <dcterms:modified xsi:type="dcterms:W3CDTF">2016-06-02T10:04:00Z</dcterms:modified>
</cp:coreProperties>
</file>